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B9885" w14:textId="77777777" w:rsidR="00A62DA4" w:rsidRPr="00D4162F" w:rsidRDefault="00A62DA4" w:rsidP="06AD0829">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p>
    <w:p w14:paraId="46425BD4" w14:textId="039F5126" w:rsidR="00021812" w:rsidRPr="00D4162F" w:rsidRDefault="5F973BB2" w:rsidP="0D84201A">
      <w:pPr>
        <w:pStyle w:val="paragraph"/>
        <w:spacing w:before="0" w:beforeAutospacing="0" w:after="0" w:afterAutospacing="0"/>
        <w:textAlignment w:val="baseline"/>
        <w:rPr>
          <w:rStyle w:val="normaltextrun"/>
          <w:rFonts w:ascii="Inter" w:hAnsi="Inter" w:cs="Arial"/>
          <w:color w:val="000000" w:themeColor="text1"/>
          <w:sz w:val="20"/>
          <w:szCs w:val="20"/>
          <w:lang w:val="en-US"/>
        </w:rPr>
      </w:pPr>
      <w:r w:rsidRPr="00D4162F">
        <w:rPr>
          <w:rStyle w:val="normaltextrun"/>
          <w:rFonts w:ascii="Inter" w:hAnsi="Inter" w:cs="Arial"/>
          <w:b/>
          <w:bCs/>
          <w:color w:val="000000" w:themeColor="text1"/>
          <w:sz w:val="20"/>
          <w:szCs w:val="20"/>
          <w:lang w:val="en-US"/>
        </w:rPr>
        <w:t>Role:</w:t>
      </w:r>
      <w:r w:rsidR="1765536F" w:rsidRPr="00D4162F">
        <w:rPr>
          <w:rFonts w:ascii="Inter" w:hAnsi="Inter"/>
        </w:rPr>
        <w:tab/>
      </w:r>
      <w:r w:rsidR="1765536F" w:rsidRPr="00D4162F">
        <w:rPr>
          <w:rFonts w:ascii="Inter" w:hAnsi="Inter"/>
        </w:rPr>
        <w:tab/>
      </w:r>
      <w:r w:rsidR="1765536F" w:rsidRPr="00D4162F">
        <w:rPr>
          <w:rFonts w:ascii="Inter" w:hAnsi="Inter"/>
        </w:rPr>
        <w:tab/>
      </w:r>
      <w:r w:rsidR="00157586">
        <w:rPr>
          <w:rStyle w:val="normaltextrun"/>
          <w:rFonts w:ascii="Inter" w:hAnsi="Inter" w:cs="Arial"/>
          <w:color w:val="000000" w:themeColor="text1"/>
          <w:sz w:val="20"/>
          <w:szCs w:val="20"/>
          <w:lang w:val="en-US"/>
        </w:rPr>
        <w:t>SHEQ Compliance Specialist</w:t>
      </w:r>
    </w:p>
    <w:p w14:paraId="6762AA38" w14:textId="4634EE32" w:rsidR="00021812" w:rsidRPr="00D4162F" w:rsidRDefault="00021812" w:rsidP="0D84201A">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p>
    <w:p w14:paraId="66A3371E" w14:textId="1625885F" w:rsidR="00021812" w:rsidRPr="00D4162F" w:rsidRDefault="1765536F" w:rsidP="06AD0829">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r w:rsidRPr="00D4162F">
        <w:rPr>
          <w:rStyle w:val="normaltextrun"/>
          <w:rFonts w:ascii="Inter" w:hAnsi="Inter" w:cs="Arial"/>
          <w:b/>
          <w:bCs/>
          <w:color w:val="000000" w:themeColor="text1"/>
          <w:sz w:val="20"/>
          <w:szCs w:val="20"/>
          <w:lang w:val="en-US"/>
        </w:rPr>
        <w:t>Business</w:t>
      </w:r>
      <w:proofErr w:type="gramStart"/>
      <w:r w:rsidRPr="00D4162F">
        <w:rPr>
          <w:rStyle w:val="normaltextrun"/>
          <w:rFonts w:ascii="Inter" w:hAnsi="Inter" w:cs="Arial"/>
          <w:b/>
          <w:bCs/>
          <w:color w:val="000000" w:themeColor="text1"/>
          <w:sz w:val="20"/>
          <w:szCs w:val="20"/>
          <w:lang w:val="en-US"/>
        </w:rPr>
        <w:t>:</w:t>
      </w:r>
      <w:r w:rsidR="00021812" w:rsidRPr="00D4162F">
        <w:rPr>
          <w:rFonts w:ascii="Inter" w:hAnsi="Inter"/>
        </w:rPr>
        <w:tab/>
      </w:r>
      <w:r w:rsidR="00021812" w:rsidRPr="00D4162F">
        <w:rPr>
          <w:rFonts w:ascii="Inter" w:hAnsi="Inter"/>
        </w:rPr>
        <w:tab/>
      </w:r>
      <w:r w:rsidR="00137B80" w:rsidRPr="00D4162F">
        <w:rPr>
          <w:rStyle w:val="normaltextrun"/>
          <w:rFonts w:ascii="Inter" w:hAnsi="Inter" w:cs="Arial"/>
          <w:color w:val="000000" w:themeColor="text1"/>
          <w:sz w:val="20"/>
          <w:szCs w:val="20"/>
          <w:lang w:val="en-US"/>
        </w:rPr>
        <w:t>The</w:t>
      </w:r>
      <w:proofErr w:type="gramEnd"/>
      <w:r w:rsidR="00137B80" w:rsidRPr="00D4162F">
        <w:rPr>
          <w:rStyle w:val="normaltextrun"/>
          <w:rFonts w:ascii="Inter" w:hAnsi="Inter" w:cs="Arial"/>
          <w:color w:val="000000" w:themeColor="text1"/>
          <w:sz w:val="20"/>
          <w:szCs w:val="20"/>
          <w:lang w:val="en-US"/>
        </w:rPr>
        <w:t xml:space="preserve"> W</w:t>
      </w:r>
      <w:r w:rsidRPr="00D4162F">
        <w:rPr>
          <w:rStyle w:val="normaltextrun"/>
          <w:rFonts w:ascii="Inter" w:hAnsi="Inter" w:cs="Arial"/>
          <w:color w:val="000000" w:themeColor="text1"/>
          <w:sz w:val="20"/>
          <w:szCs w:val="20"/>
          <w:lang w:val="en-US"/>
        </w:rPr>
        <w:t>orkdry</w:t>
      </w:r>
      <w:r w:rsidR="00137B80" w:rsidRPr="00D4162F">
        <w:rPr>
          <w:rStyle w:val="normaltextrun"/>
          <w:rFonts w:ascii="Inter" w:hAnsi="Inter" w:cs="Arial"/>
          <w:color w:val="000000" w:themeColor="text1"/>
          <w:sz w:val="20"/>
          <w:szCs w:val="20"/>
          <w:lang w:val="en-US"/>
        </w:rPr>
        <w:t xml:space="preserve"> Group</w:t>
      </w:r>
      <w:r w:rsidRPr="00D4162F">
        <w:rPr>
          <w:rStyle w:val="normaltextrun"/>
          <w:rFonts w:ascii="Inter" w:hAnsi="Inter" w:cs="Arial"/>
          <w:color w:val="000000" w:themeColor="text1"/>
          <w:sz w:val="20"/>
          <w:szCs w:val="20"/>
          <w:lang w:val="en-US"/>
        </w:rPr>
        <w:t xml:space="preserve"> </w:t>
      </w:r>
    </w:p>
    <w:p w14:paraId="4975DE46" w14:textId="1D47D0DC" w:rsidR="00021812" w:rsidRPr="00D4162F" w:rsidRDefault="00021812" w:rsidP="06AD0829">
      <w:pPr>
        <w:pStyle w:val="paragraph"/>
        <w:spacing w:before="0" w:beforeAutospacing="0" w:after="0" w:afterAutospacing="0"/>
        <w:textAlignment w:val="baseline"/>
        <w:rPr>
          <w:rStyle w:val="normaltextrun"/>
          <w:rFonts w:ascii="Inter" w:hAnsi="Inter" w:cs="Arial"/>
          <w:b/>
          <w:bCs/>
          <w:color w:val="000000" w:themeColor="text1"/>
          <w:sz w:val="20"/>
          <w:szCs w:val="20"/>
          <w:lang w:val="en-US"/>
        </w:rPr>
      </w:pPr>
    </w:p>
    <w:p w14:paraId="0C1BFF21" w14:textId="2F2995DB"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sidRPr="00D4162F">
        <w:rPr>
          <w:rStyle w:val="normaltextrun"/>
          <w:rFonts w:ascii="Inter" w:hAnsi="Inter" w:cs="Arial"/>
          <w:b/>
          <w:color w:val="000000" w:themeColor="text1"/>
          <w:sz w:val="20"/>
          <w:szCs w:val="20"/>
          <w:lang w:val="en-US"/>
        </w:rPr>
        <w:t>Location</w:t>
      </w:r>
      <w:proofErr w:type="gramStart"/>
      <w:r w:rsidRPr="00D4162F">
        <w:rPr>
          <w:rStyle w:val="normaltextrun"/>
          <w:rFonts w:ascii="Inter" w:hAnsi="Inter" w:cs="Arial"/>
          <w:b/>
          <w:color w:val="000000" w:themeColor="text1"/>
          <w:sz w:val="20"/>
          <w:szCs w:val="20"/>
          <w:lang w:val="en-US"/>
        </w:rPr>
        <w:t>:</w:t>
      </w:r>
      <w:r w:rsidR="00D51AB1" w:rsidRPr="00D4162F">
        <w:rPr>
          <w:rFonts w:ascii="Inter" w:hAnsi="Inter"/>
        </w:rPr>
        <w:tab/>
      </w:r>
      <w:r w:rsidR="00D51AB1" w:rsidRPr="00D4162F">
        <w:rPr>
          <w:rFonts w:ascii="Inter" w:hAnsi="Inter"/>
        </w:rPr>
        <w:tab/>
      </w:r>
      <w:r w:rsidR="00157586">
        <w:rPr>
          <w:rStyle w:val="normaltextrun"/>
          <w:rFonts w:ascii="Inter" w:hAnsi="Inter" w:cs="Arial"/>
          <w:color w:val="000000" w:themeColor="text1"/>
          <w:sz w:val="20"/>
          <w:szCs w:val="20"/>
          <w:lang w:val="en-US"/>
        </w:rPr>
        <w:t>Middlesbrough</w:t>
      </w:r>
      <w:proofErr w:type="gramEnd"/>
    </w:p>
    <w:p w14:paraId="161BF26D" w14:textId="77777777" w:rsidR="00021812" w:rsidRPr="00D4162F"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p>
    <w:p w14:paraId="5ED3B395" w14:textId="77777777" w:rsidR="00C15190" w:rsidRDefault="00021812" w:rsidP="00C15190">
      <w:pPr>
        <w:rPr>
          <w:rStyle w:val="normaltextrun"/>
          <w:rFonts w:ascii="Inter" w:hAnsi="Inter" w:cs="Arial"/>
          <w:b/>
          <w:bCs/>
          <w:color w:val="000000"/>
          <w:sz w:val="20"/>
          <w:szCs w:val="20"/>
          <w:lang w:val="en-US"/>
        </w:rPr>
      </w:pPr>
      <w:r w:rsidRPr="00D4162F">
        <w:rPr>
          <w:rStyle w:val="normaltextrun"/>
          <w:rFonts w:ascii="Inter" w:hAnsi="Inter" w:cs="Arial"/>
          <w:b/>
          <w:bCs/>
          <w:color w:val="000000"/>
          <w:sz w:val="20"/>
          <w:szCs w:val="20"/>
          <w:lang w:val="en-US"/>
        </w:rPr>
        <w:t>Position Purpose:</w:t>
      </w:r>
      <w:r w:rsidR="00A50824" w:rsidRPr="00D4162F">
        <w:rPr>
          <w:rStyle w:val="normaltextrun"/>
          <w:rFonts w:ascii="Inter" w:hAnsi="Inter" w:cs="Arial"/>
          <w:b/>
          <w:bCs/>
          <w:color w:val="000000"/>
          <w:sz w:val="20"/>
          <w:szCs w:val="20"/>
          <w:lang w:val="en-US"/>
        </w:rPr>
        <w:tab/>
      </w:r>
    </w:p>
    <w:p w14:paraId="48276760" w14:textId="5288A2A0" w:rsidR="00157586" w:rsidRPr="00157586" w:rsidRDefault="00157586" w:rsidP="00C15190">
      <w:pPr>
        <w:ind w:left="2160"/>
        <w:jc w:val="both"/>
        <w:rPr>
          <w:rFonts w:ascii="Inter" w:hAnsi="Inter"/>
          <w:sz w:val="20"/>
          <w:szCs w:val="20"/>
        </w:rPr>
      </w:pPr>
      <w:r w:rsidRPr="00157586">
        <w:rPr>
          <w:rFonts w:ascii="Inter" w:hAnsi="Inter"/>
          <w:sz w:val="20"/>
          <w:szCs w:val="20"/>
        </w:rPr>
        <w:t>To provide specialist compliance control across SHEQ activities, ensuring that systems, records, audits, investigations and actions are organised, accurate, traceable and progressed to completion. The role supports the effective operation of the Quality, Health and Safety, and Environmental Management Systems; helps maintain readiness for internal, external and client assurance; and enables Quality and Health &amp; Safety Leads to focus their time on professional, technical and risk-based work.</w:t>
      </w:r>
    </w:p>
    <w:p w14:paraId="04625E83" w14:textId="33A8BBDC" w:rsidR="00021812" w:rsidRPr="00006190"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sidRPr="00006190">
        <w:rPr>
          <w:rStyle w:val="normaltextrun"/>
          <w:rFonts w:ascii="Inter" w:hAnsi="Inter" w:cs="Arial"/>
          <w:b/>
          <w:bCs/>
          <w:color w:val="000000"/>
          <w:sz w:val="20"/>
          <w:szCs w:val="20"/>
          <w:lang w:val="en-US"/>
        </w:rPr>
        <w:t>Responsible To:</w:t>
      </w:r>
      <w:r w:rsidR="00A50824" w:rsidRPr="00006190">
        <w:rPr>
          <w:rStyle w:val="normaltextrun"/>
          <w:rFonts w:ascii="Inter" w:hAnsi="Inter" w:cs="Arial"/>
          <w:b/>
          <w:bCs/>
          <w:color w:val="000000"/>
          <w:sz w:val="20"/>
          <w:szCs w:val="20"/>
          <w:lang w:val="en-US"/>
        </w:rPr>
        <w:tab/>
      </w:r>
      <w:r w:rsidR="00006190">
        <w:rPr>
          <w:rStyle w:val="normaltextrun"/>
          <w:rFonts w:ascii="Inter" w:hAnsi="Inter" w:cs="Arial"/>
          <w:color w:val="000000"/>
          <w:sz w:val="20"/>
          <w:szCs w:val="20"/>
          <w:lang w:val="en-US"/>
        </w:rPr>
        <w:t>UK Workdry SHEQ Director</w:t>
      </w:r>
    </w:p>
    <w:p w14:paraId="270AD38C" w14:textId="77777777" w:rsidR="00021812" w:rsidRPr="00006190"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p>
    <w:p w14:paraId="3B73D14B" w14:textId="1F59CF19" w:rsidR="00A50824" w:rsidRPr="00F173E3" w:rsidRDefault="00021812" w:rsidP="00F173E3">
      <w:pPr>
        <w:pStyle w:val="paragraph"/>
        <w:spacing w:before="0" w:beforeAutospacing="0" w:after="0" w:afterAutospacing="0"/>
        <w:textAlignment w:val="baseline"/>
        <w:rPr>
          <w:rFonts w:ascii="Inter" w:hAnsi="Inter"/>
          <w:sz w:val="20"/>
          <w:szCs w:val="20"/>
        </w:rPr>
      </w:pPr>
      <w:r w:rsidRPr="00006190">
        <w:rPr>
          <w:rStyle w:val="normaltextrun"/>
          <w:rFonts w:ascii="Inter" w:hAnsi="Inter" w:cs="Arial"/>
          <w:b/>
          <w:bCs/>
          <w:color w:val="000000" w:themeColor="text1"/>
          <w:sz w:val="20"/>
          <w:szCs w:val="20"/>
          <w:lang w:val="en-US"/>
        </w:rPr>
        <w:t>Regular Contacts:</w:t>
      </w:r>
      <w:r w:rsidRPr="00006190">
        <w:tab/>
      </w:r>
      <w:r w:rsidRPr="00006190">
        <w:rPr>
          <w:rStyle w:val="normaltextrun"/>
          <w:rFonts w:ascii="Inter" w:hAnsi="Inter" w:cs="Arial"/>
          <w:b/>
          <w:bCs/>
          <w:color w:val="000000" w:themeColor="text1"/>
          <w:sz w:val="20"/>
          <w:szCs w:val="20"/>
          <w:lang w:val="en-US"/>
        </w:rPr>
        <w:t>External</w:t>
      </w:r>
      <w:r w:rsidRPr="00006190">
        <w:tab/>
      </w:r>
      <w:r w:rsidR="00F173E3" w:rsidRPr="00F173E3">
        <w:rPr>
          <w:rFonts w:ascii="Inter" w:hAnsi="Inter"/>
          <w:sz w:val="20"/>
          <w:szCs w:val="20"/>
        </w:rPr>
        <w:t>Customers</w:t>
      </w:r>
    </w:p>
    <w:p w14:paraId="411885AF" w14:textId="54F5E7BE" w:rsidR="00F173E3" w:rsidRPr="00F173E3" w:rsidRDefault="00F173E3" w:rsidP="00F173E3">
      <w:pPr>
        <w:pStyle w:val="paragraph"/>
        <w:spacing w:before="0" w:beforeAutospacing="0" w:after="0" w:afterAutospacing="0"/>
        <w:textAlignment w:val="baseline"/>
        <w:rPr>
          <w:rFonts w:ascii="Inter" w:hAnsi="Inter"/>
          <w:sz w:val="20"/>
          <w:szCs w:val="20"/>
        </w:rPr>
      </w:pPr>
      <w:r w:rsidRPr="00F173E3">
        <w:rPr>
          <w:rFonts w:ascii="Inter" w:hAnsi="Inter"/>
          <w:sz w:val="20"/>
          <w:szCs w:val="20"/>
        </w:rPr>
        <w:tab/>
      </w:r>
      <w:r w:rsidRPr="00F173E3">
        <w:rPr>
          <w:rFonts w:ascii="Inter" w:hAnsi="Inter"/>
          <w:sz w:val="20"/>
          <w:szCs w:val="20"/>
        </w:rPr>
        <w:tab/>
      </w:r>
      <w:r w:rsidRPr="00F173E3">
        <w:rPr>
          <w:rFonts w:ascii="Inter" w:hAnsi="Inter"/>
          <w:sz w:val="20"/>
          <w:szCs w:val="20"/>
        </w:rPr>
        <w:tab/>
      </w:r>
      <w:r w:rsidRPr="00F173E3">
        <w:rPr>
          <w:rFonts w:ascii="Inter" w:hAnsi="Inter"/>
          <w:sz w:val="20"/>
          <w:szCs w:val="20"/>
        </w:rPr>
        <w:tab/>
      </w:r>
      <w:r w:rsidRPr="00F173E3">
        <w:rPr>
          <w:rFonts w:ascii="Inter" w:hAnsi="Inter"/>
          <w:sz w:val="20"/>
          <w:szCs w:val="20"/>
        </w:rPr>
        <w:tab/>
        <w:t>Suppliers and Vendors</w:t>
      </w:r>
    </w:p>
    <w:p w14:paraId="33B267B4" w14:textId="1736A79B" w:rsidR="00F173E3" w:rsidRPr="00F173E3" w:rsidRDefault="00F173E3" w:rsidP="00F173E3">
      <w:pPr>
        <w:pStyle w:val="paragraph"/>
        <w:spacing w:before="0" w:beforeAutospacing="0" w:after="0" w:afterAutospacing="0"/>
        <w:textAlignment w:val="baseline"/>
        <w:rPr>
          <w:rFonts w:ascii="Inter" w:hAnsi="Inter"/>
          <w:sz w:val="20"/>
          <w:szCs w:val="20"/>
        </w:rPr>
      </w:pPr>
      <w:r w:rsidRPr="00F173E3">
        <w:rPr>
          <w:rFonts w:ascii="Inter" w:hAnsi="Inter"/>
          <w:sz w:val="20"/>
          <w:szCs w:val="20"/>
        </w:rPr>
        <w:tab/>
      </w:r>
      <w:r w:rsidRPr="00F173E3">
        <w:rPr>
          <w:rFonts w:ascii="Inter" w:hAnsi="Inter"/>
          <w:sz w:val="20"/>
          <w:szCs w:val="20"/>
        </w:rPr>
        <w:tab/>
      </w:r>
      <w:r w:rsidRPr="00F173E3">
        <w:rPr>
          <w:rFonts w:ascii="Inter" w:hAnsi="Inter"/>
          <w:sz w:val="20"/>
          <w:szCs w:val="20"/>
        </w:rPr>
        <w:tab/>
      </w:r>
      <w:r w:rsidRPr="00F173E3">
        <w:rPr>
          <w:rFonts w:ascii="Inter" w:hAnsi="Inter"/>
          <w:sz w:val="20"/>
          <w:szCs w:val="20"/>
        </w:rPr>
        <w:tab/>
      </w:r>
      <w:r w:rsidRPr="00F173E3">
        <w:rPr>
          <w:rFonts w:ascii="Inter" w:hAnsi="Inter"/>
          <w:sz w:val="20"/>
          <w:szCs w:val="20"/>
        </w:rPr>
        <w:tab/>
        <w:t>Auditors</w:t>
      </w:r>
    </w:p>
    <w:p w14:paraId="7C0F80DB" w14:textId="4FC87F5D" w:rsidR="00F173E3" w:rsidRPr="00F173E3" w:rsidRDefault="00F173E3" w:rsidP="00F173E3">
      <w:pPr>
        <w:pStyle w:val="paragraph"/>
        <w:spacing w:before="0" w:beforeAutospacing="0" w:after="0" w:afterAutospacing="0"/>
        <w:textAlignment w:val="baseline"/>
        <w:rPr>
          <w:rFonts w:ascii="Inter" w:hAnsi="Inter"/>
          <w:sz w:val="20"/>
          <w:szCs w:val="20"/>
        </w:rPr>
      </w:pPr>
      <w:r w:rsidRPr="00F173E3">
        <w:rPr>
          <w:rFonts w:ascii="Inter" w:hAnsi="Inter"/>
          <w:sz w:val="20"/>
          <w:szCs w:val="20"/>
        </w:rPr>
        <w:tab/>
      </w:r>
      <w:r w:rsidRPr="00F173E3">
        <w:rPr>
          <w:rFonts w:ascii="Inter" w:hAnsi="Inter"/>
          <w:sz w:val="20"/>
          <w:szCs w:val="20"/>
        </w:rPr>
        <w:tab/>
      </w:r>
      <w:r w:rsidRPr="00F173E3">
        <w:rPr>
          <w:rFonts w:ascii="Inter" w:hAnsi="Inter"/>
          <w:sz w:val="20"/>
          <w:szCs w:val="20"/>
        </w:rPr>
        <w:tab/>
      </w:r>
      <w:r w:rsidRPr="00F173E3">
        <w:rPr>
          <w:rFonts w:ascii="Inter" w:hAnsi="Inter"/>
          <w:sz w:val="20"/>
          <w:szCs w:val="20"/>
        </w:rPr>
        <w:tab/>
      </w:r>
      <w:r w:rsidRPr="00F173E3">
        <w:rPr>
          <w:rFonts w:ascii="Inter" w:hAnsi="Inter"/>
          <w:sz w:val="20"/>
          <w:szCs w:val="20"/>
        </w:rPr>
        <w:tab/>
        <w:t>Regulatory Agencies</w:t>
      </w:r>
    </w:p>
    <w:p w14:paraId="5B208E0F" w14:textId="1C241839" w:rsidR="00F173E3" w:rsidRPr="00F173E3" w:rsidRDefault="00F173E3" w:rsidP="00F173E3">
      <w:pPr>
        <w:pStyle w:val="paragraph"/>
        <w:spacing w:before="0" w:beforeAutospacing="0" w:after="0" w:afterAutospacing="0"/>
        <w:textAlignment w:val="baseline"/>
        <w:rPr>
          <w:rStyle w:val="normaltextrun"/>
          <w:rFonts w:ascii="Inter" w:hAnsi="Inter" w:cs="Arial"/>
          <w:color w:val="000000"/>
          <w:sz w:val="20"/>
          <w:szCs w:val="20"/>
          <w:lang w:val="en-US"/>
        </w:rPr>
      </w:pPr>
      <w:r w:rsidRPr="00F173E3">
        <w:rPr>
          <w:rFonts w:ascii="Inter" w:hAnsi="Inter"/>
          <w:sz w:val="20"/>
          <w:szCs w:val="20"/>
        </w:rPr>
        <w:tab/>
      </w:r>
      <w:r w:rsidRPr="00F173E3">
        <w:rPr>
          <w:rFonts w:ascii="Inter" w:hAnsi="Inter"/>
          <w:sz w:val="20"/>
          <w:szCs w:val="20"/>
        </w:rPr>
        <w:tab/>
      </w:r>
      <w:r w:rsidRPr="00F173E3">
        <w:rPr>
          <w:rFonts w:ascii="Inter" w:hAnsi="Inter"/>
          <w:sz w:val="20"/>
          <w:szCs w:val="20"/>
        </w:rPr>
        <w:tab/>
      </w:r>
      <w:r w:rsidRPr="00F173E3">
        <w:rPr>
          <w:rFonts w:ascii="Inter" w:hAnsi="Inter"/>
          <w:sz w:val="20"/>
          <w:szCs w:val="20"/>
        </w:rPr>
        <w:tab/>
      </w:r>
      <w:r w:rsidRPr="00F173E3">
        <w:rPr>
          <w:rFonts w:ascii="Inter" w:hAnsi="Inter"/>
          <w:sz w:val="20"/>
          <w:szCs w:val="20"/>
        </w:rPr>
        <w:tab/>
        <w:t>Insurers</w:t>
      </w:r>
    </w:p>
    <w:p w14:paraId="26BD9D29" w14:textId="77777777" w:rsidR="00021812" w:rsidRPr="00006190"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p>
    <w:p w14:paraId="4A0031D6" w14:textId="46BC0DA6" w:rsidR="00021812" w:rsidRDefault="0002181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sidRPr="00006190">
        <w:rPr>
          <w:rStyle w:val="normaltextrun"/>
          <w:rFonts w:ascii="Inter" w:hAnsi="Inter" w:cs="Arial"/>
          <w:color w:val="000000"/>
          <w:sz w:val="20"/>
          <w:szCs w:val="20"/>
          <w:lang w:val="en-US"/>
        </w:rPr>
        <w:tab/>
      </w:r>
      <w:r w:rsidRPr="00006190">
        <w:rPr>
          <w:rStyle w:val="normaltextrun"/>
          <w:rFonts w:ascii="Inter" w:hAnsi="Inter" w:cs="Arial"/>
          <w:color w:val="000000"/>
          <w:sz w:val="20"/>
          <w:szCs w:val="20"/>
          <w:lang w:val="en-US"/>
        </w:rPr>
        <w:tab/>
      </w:r>
      <w:r w:rsidRPr="00006190">
        <w:rPr>
          <w:rStyle w:val="normaltextrun"/>
          <w:rFonts w:ascii="Inter" w:hAnsi="Inter" w:cs="Arial"/>
          <w:color w:val="000000"/>
          <w:sz w:val="20"/>
          <w:szCs w:val="20"/>
          <w:lang w:val="en-US"/>
        </w:rPr>
        <w:tab/>
      </w:r>
      <w:r w:rsidRPr="00006190">
        <w:rPr>
          <w:rStyle w:val="normaltextrun"/>
          <w:rFonts w:ascii="Inter" w:hAnsi="Inter" w:cs="Arial"/>
          <w:b/>
          <w:bCs/>
          <w:color w:val="000000"/>
          <w:sz w:val="20"/>
          <w:szCs w:val="20"/>
          <w:lang w:val="en-US"/>
        </w:rPr>
        <w:t>Internal</w:t>
      </w:r>
      <w:r w:rsidR="00A50824" w:rsidRPr="00006190">
        <w:rPr>
          <w:rStyle w:val="normaltextrun"/>
          <w:rFonts w:ascii="Inter" w:hAnsi="Inter" w:cs="Arial"/>
          <w:b/>
          <w:bCs/>
          <w:color w:val="000000"/>
          <w:sz w:val="20"/>
          <w:szCs w:val="20"/>
          <w:lang w:val="en-US"/>
        </w:rPr>
        <w:tab/>
      </w:r>
      <w:r w:rsidR="004D5542">
        <w:rPr>
          <w:rStyle w:val="normaltextrun"/>
          <w:rFonts w:ascii="Inter" w:hAnsi="Inter" w:cs="Arial"/>
          <w:color w:val="000000"/>
          <w:sz w:val="20"/>
          <w:szCs w:val="20"/>
          <w:lang w:val="en-US"/>
        </w:rPr>
        <w:t>Executive Leadership Team (ELT)</w:t>
      </w:r>
    </w:p>
    <w:p w14:paraId="2337C8E6" w14:textId="78977A28" w:rsidR="004D5542" w:rsidRDefault="004D554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t>SHEQ Team</w:t>
      </w:r>
    </w:p>
    <w:p w14:paraId="4DDDC15F" w14:textId="073765B8" w:rsidR="004D5542" w:rsidRDefault="004D554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t>Engineering Team</w:t>
      </w:r>
    </w:p>
    <w:p w14:paraId="5D843E17" w14:textId="09560068" w:rsidR="004D5542" w:rsidRDefault="004D554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t>Manufacturing Team</w:t>
      </w:r>
    </w:p>
    <w:p w14:paraId="7882C89D" w14:textId="04D47DD7" w:rsidR="004D5542" w:rsidRDefault="004D554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t>Sales Team</w:t>
      </w:r>
    </w:p>
    <w:p w14:paraId="10DAC7CF" w14:textId="5FA0F10E" w:rsidR="004D5542" w:rsidRDefault="004D554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t>PRS Operations Teams</w:t>
      </w:r>
    </w:p>
    <w:p w14:paraId="5E1C5589" w14:textId="6744765F" w:rsidR="004D5542" w:rsidRDefault="004D554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t>PRS Solutions Teams</w:t>
      </w:r>
    </w:p>
    <w:p w14:paraId="24D73E11" w14:textId="535D4CD9" w:rsidR="004D5542" w:rsidRDefault="004D5542"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t>Client Support</w:t>
      </w:r>
      <w:r w:rsidR="00745953">
        <w:rPr>
          <w:rStyle w:val="normaltextrun"/>
          <w:rFonts w:ascii="Inter" w:hAnsi="Inter" w:cs="Arial"/>
          <w:color w:val="000000"/>
          <w:sz w:val="20"/>
          <w:szCs w:val="20"/>
          <w:lang w:val="en-US"/>
        </w:rPr>
        <w:t>/Services Team</w:t>
      </w:r>
    </w:p>
    <w:p w14:paraId="404006AA" w14:textId="2125F83E" w:rsidR="00745953" w:rsidRDefault="00745953"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t>R&amp;D</w:t>
      </w:r>
    </w:p>
    <w:p w14:paraId="4DA5AFAA" w14:textId="38ECE31D" w:rsidR="00745953" w:rsidRDefault="00745953" w:rsidP="00DC38ED">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t>HR Team</w:t>
      </w:r>
    </w:p>
    <w:p w14:paraId="4FE43991" w14:textId="77C4CBC3" w:rsidR="00021812" w:rsidRPr="00745953" w:rsidRDefault="00745953" w:rsidP="00745953">
      <w:pPr>
        <w:pStyle w:val="paragraph"/>
        <w:spacing w:before="0" w:beforeAutospacing="0" w:after="0" w:afterAutospacing="0"/>
        <w:textAlignment w:val="baseline"/>
        <w:rPr>
          <w:rStyle w:val="normaltextrun"/>
          <w:rFonts w:ascii="Inter" w:hAnsi="Inter" w:cs="Arial"/>
          <w:color w:val="000000"/>
          <w:sz w:val="20"/>
          <w:szCs w:val="20"/>
          <w:lang w:val="en-US"/>
        </w:rPr>
      </w:pP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r>
        <w:rPr>
          <w:rStyle w:val="normaltextrun"/>
          <w:rFonts w:ascii="Inter" w:hAnsi="Inter" w:cs="Arial"/>
          <w:color w:val="000000"/>
          <w:sz w:val="20"/>
          <w:szCs w:val="20"/>
          <w:lang w:val="en-US"/>
        </w:rPr>
        <w:tab/>
      </w:r>
    </w:p>
    <w:p w14:paraId="566A1015" w14:textId="0DFC52DE" w:rsidR="00021812" w:rsidRPr="00D4162F" w:rsidRDefault="00D51AB1" w:rsidP="00DC38ED">
      <w:pPr>
        <w:pStyle w:val="paragraph"/>
        <w:spacing w:before="0" w:beforeAutospacing="0" w:after="0" w:afterAutospacing="0"/>
        <w:textAlignment w:val="baseline"/>
        <w:rPr>
          <w:rStyle w:val="normaltextrun"/>
          <w:rFonts w:ascii="Inter" w:hAnsi="Inter" w:cs="Arial"/>
          <w:b/>
          <w:bCs/>
          <w:color w:val="000000"/>
          <w:sz w:val="20"/>
          <w:szCs w:val="20"/>
          <w:lang w:val="en-US"/>
        </w:rPr>
      </w:pPr>
      <w:r w:rsidRPr="00D4162F">
        <w:rPr>
          <w:rStyle w:val="normaltextrun"/>
          <w:rFonts w:ascii="Inter" w:hAnsi="Inter" w:cs="Arial"/>
          <w:b/>
          <w:bCs/>
          <w:color w:val="000000"/>
          <w:sz w:val="20"/>
          <w:szCs w:val="20"/>
          <w:lang w:val="en-US"/>
        </w:rPr>
        <w:t>Main Responsibilities:</w:t>
      </w:r>
    </w:p>
    <w:p w14:paraId="5F7065AB" w14:textId="77777777" w:rsidR="00021812" w:rsidRPr="00D4162F" w:rsidRDefault="00021812" w:rsidP="00DC38ED">
      <w:pPr>
        <w:pStyle w:val="paragraph"/>
        <w:spacing w:before="0" w:beforeAutospacing="0" w:after="0" w:afterAutospacing="0"/>
        <w:textAlignment w:val="baseline"/>
        <w:rPr>
          <w:rFonts w:ascii="Inter" w:hAnsi="Inter" w:cs="Segoe UI"/>
          <w:color w:val="000000"/>
          <w:sz w:val="18"/>
          <w:szCs w:val="18"/>
        </w:rPr>
      </w:pPr>
    </w:p>
    <w:p w14:paraId="194F64C7" w14:textId="034C28DC" w:rsidR="00157586" w:rsidRPr="00157586" w:rsidRDefault="00157586" w:rsidP="00157586">
      <w:pPr>
        <w:pStyle w:val="JDSection"/>
        <w:keepNext/>
        <w:rPr>
          <w:rFonts w:ascii="Inter" w:hAnsi="Inter"/>
          <w:color w:val="auto"/>
          <w:sz w:val="20"/>
          <w:szCs w:val="20"/>
        </w:rPr>
      </w:pPr>
      <w:r w:rsidRPr="00157586">
        <w:rPr>
          <w:rFonts w:ascii="Inter" w:hAnsi="Inter"/>
          <w:color w:val="auto"/>
          <w:sz w:val="20"/>
          <w:szCs w:val="20"/>
        </w:rPr>
        <w:t xml:space="preserve">Management </w:t>
      </w:r>
      <w:r w:rsidR="00C15190">
        <w:rPr>
          <w:rFonts w:ascii="Inter" w:hAnsi="Inter"/>
          <w:color w:val="auto"/>
          <w:sz w:val="20"/>
          <w:szCs w:val="20"/>
        </w:rPr>
        <w:t>S</w:t>
      </w:r>
      <w:r w:rsidRPr="00157586">
        <w:rPr>
          <w:rFonts w:ascii="Inter" w:hAnsi="Inter"/>
          <w:color w:val="auto"/>
          <w:sz w:val="20"/>
          <w:szCs w:val="20"/>
        </w:rPr>
        <w:t xml:space="preserve">ystems and </w:t>
      </w:r>
      <w:r w:rsidR="00C15190">
        <w:rPr>
          <w:rFonts w:ascii="Inter" w:hAnsi="Inter"/>
          <w:color w:val="auto"/>
          <w:sz w:val="20"/>
          <w:szCs w:val="20"/>
        </w:rPr>
        <w:t>C</w:t>
      </w:r>
      <w:r w:rsidRPr="00157586">
        <w:rPr>
          <w:rFonts w:ascii="Inter" w:hAnsi="Inter"/>
          <w:color w:val="auto"/>
          <w:sz w:val="20"/>
          <w:szCs w:val="20"/>
        </w:rPr>
        <w:t>ompliance</w:t>
      </w:r>
    </w:p>
    <w:p w14:paraId="15D9F412" w14:textId="77777777" w:rsidR="00157586" w:rsidRPr="00A54F4A" w:rsidRDefault="00157586" w:rsidP="00C15190">
      <w:pPr>
        <w:pStyle w:val="JDBullet"/>
        <w:keepLines/>
        <w:numPr>
          <w:ilvl w:val="0"/>
          <w:numId w:val="13"/>
        </w:numPr>
        <w:jc w:val="both"/>
        <w:rPr>
          <w:rFonts w:ascii="Inter" w:hAnsi="Inter"/>
          <w:sz w:val="20"/>
          <w:szCs w:val="20"/>
          <w:lang w:val="en-GB"/>
        </w:rPr>
      </w:pPr>
      <w:r w:rsidRPr="00A54F4A">
        <w:rPr>
          <w:rFonts w:ascii="Inter" w:hAnsi="Inter"/>
          <w:sz w:val="20"/>
          <w:szCs w:val="20"/>
          <w:lang w:val="en-GB"/>
        </w:rPr>
        <w:t>Maintain the Quality, Health &amp; Safety and Environmental Management Systems in line with business needs, applicable legal and other requirements, and relevant standards.</w:t>
      </w:r>
    </w:p>
    <w:p w14:paraId="65751ED8" w14:textId="77777777" w:rsidR="00157586" w:rsidRPr="00A54F4A" w:rsidRDefault="00157586" w:rsidP="00C15190">
      <w:pPr>
        <w:pStyle w:val="JDBullet"/>
        <w:keepLines/>
        <w:numPr>
          <w:ilvl w:val="0"/>
          <w:numId w:val="13"/>
        </w:numPr>
        <w:jc w:val="both"/>
        <w:rPr>
          <w:rFonts w:ascii="Inter" w:hAnsi="Inter"/>
          <w:sz w:val="20"/>
          <w:szCs w:val="20"/>
          <w:lang w:val="en-GB"/>
        </w:rPr>
      </w:pPr>
      <w:r w:rsidRPr="00A54F4A">
        <w:rPr>
          <w:rFonts w:ascii="Inter" w:hAnsi="Inter"/>
          <w:sz w:val="20"/>
          <w:szCs w:val="20"/>
          <w:lang w:val="en-GB"/>
        </w:rPr>
        <w:t>Support system updates, system compliance, document control and quality assurance activities, ensuring information remains current, controlled and readily retrievable.</w:t>
      </w:r>
    </w:p>
    <w:p w14:paraId="592D292C" w14:textId="77777777" w:rsidR="00157586" w:rsidRPr="00314B52" w:rsidRDefault="00157586" w:rsidP="00C15190">
      <w:pPr>
        <w:pStyle w:val="JDBullet"/>
        <w:keepLines/>
        <w:numPr>
          <w:ilvl w:val="0"/>
          <w:numId w:val="13"/>
        </w:numPr>
        <w:jc w:val="both"/>
        <w:rPr>
          <w:rFonts w:ascii="Inter" w:hAnsi="Inter"/>
          <w:sz w:val="20"/>
          <w:szCs w:val="20"/>
          <w:lang w:val="en-GB"/>
        </w:rPr>
      </w:pPr>
      <w:r w:rsidRPr="00314B52">
        <w:rPr>
          <w:rFonts w:ascii="Inter" w:hAnsi="Inter"/>
          <w:sz w:val="20"/>
          <w:szCs w:val="20"/>
          <w:lang w:val="en-GB"/>
        </w:rPr>
        <w:lastRenderedPageBreak/>
        <w:t>Maintain SHEQ registers, records and compliance documentation, identifying gaps and following up with responsible owners.</w:t>
      </w:r>
    </w:p>
    <w:p w14:paraId="34915B9F" w14:textId="77777777" w:rsidR="00157586" w:rsidRPr="00A54F4A" w:rsidRDefault="00157586" w:rsidP="00C15190">
      <w:pPr>
        <w:pStyle w:val="JDBullet"/>
        <w:keepLines/>
        <w:numPr>
          <w:ilvl w:val="0"/>
          <w:numId w:val="13"/>
        </w:numPr>
        <w:jc w:val="both"/>
        <w:rPr>
          <w:rFonts w:ascii="Inter" w:hAnsi="Inter"/>
          <w:sz w:val="20"/>
          <w:szCs w:val="20"/>
          <w:lang w:val="en-GB"/>
        </w:rPr>
      </w:pPr>
      <w:r w:rsidRPr="00314B52">
        <w:rPr>
          <w:rFonts w:ascii="Inter" w:hAnsi="Inter"/>
          <w:sz w:val="20"/>
          <w:szCs w:val="20"/>
          <w:lang w:val="en-GB"/>
        </w:rPr>
        <w:t xml:space="preserve">Monitor relevant changes to SHEQ legislation, regulations and standards, and support </w:t>
      </w:r>
      <w:r w:rsidRPr="00A54F4A">
        <w:rPr>
          <w:rFonts w:ascii="Inter" w:hAnsi="Inter"/>
          <w:sz w:val="20"/>
          <w:szCs w:val="20"/>
          <w:lang w:val="en-GB"/>
        </w:rPr>
        <w:t>the SHEQ team in assessing and communicating resulting actions.</w:t>
      </w:r>
    </w:p>
    <w:p w14:paraId="4774A60C" w14:textId="77777777" w:rsidR="00157586" w:rsidRPr="00A54F4A" w:rsidRDefault="00157586" w:rsidP="00C15190">
      <w:pPr>
        <w:pStyle w:val="JDBullet"/>
        <w:keepLines/>
        <w:numPr>
          <w:ilvl w:val="0"/>
          <w:numId w:val="13"/>
        </w:numPr>
        <w:jc w:val="both"/>
        <w:rPr>
          <w:rFonts w:ascii="Inter" w:hAnsi="Inter"/>
          <w:sz w:val="20"/>
          <w:szCs w:val="20"/>
        </w:rPr>
      </w:pPr>
      <w:r w:rsidRPr="00A54F4A">
        <w:rPr>
          <w:rFonts w:ascii="Inter" w:hAnsi="Inter"/>
          <w:sz w:val="20"/>
          <w:szCs w:val="20"/>
          <w:lang w:val="en-GB"/>
        </w:rPr>
        <w:t>Prepare and update SHEQ assessments, management plans, evidence packs and reports for internal, client and certification purposes.</w:t>
      </w:r>
    </w:p>
    <w:p w14:paraId="6112F88B" w14:textId="1BC841CA" w:rsidR="00157586" w:rsidRPr="00157586" w:rsidRDefault="00157586" w:rsidP="00C15190">
      <w:pPr>
        <w:pStyle w:val="JDSection"/>
        <w:keepNext/>
        <w:jc w:val="both"/>
        <w:rPr>
          <w:rFonts w:ascii="Inter" w:hAnsi="Inter"/>
          <w:color w:val="auto"/>
          <w:sz w:val="20"/>
          <w:szCs w:val="20"/>
        </w:rPr>
      </w:pPr>
      <w:r w:rsidRPr="00157586">
        <w:rPr>
          <w:rFonts w:ascii="Inter" w:hAnsi="Inter"/>
          <w:color w:val="auto"/>
          <w:sz w:val="20"/>
          <w:szCs w:val="20"/>
        </w:rPr>
        <w:t xml:space="preserve">Audit Management </w:t>
      </w:r>
    </w:p>
    <w:p w14:paraId="2FD5D2B3" w14:textId="77777777" w:rsidR="00157586" w:rsidRPr="00A54F4A" w:rsidRDefault="00157586" w:rsidP="00C15190">
      <w:pPr>
        <w:pStyle w:val="JDBullet"/>
        <w:keepLines/>
        <w:numPr>
          <w:ilvl w:val="0"/>
          <w:numId w:val="12"/>
        </w:numPr>
        <w:jc w:val="both"/>
        <w:rPr>
          <w:rFonts w:ascii="Inter" w:hAnsi="Inter"/>
          <w:sz w:val="20"/>
          <w:szCs w:val="20"/>
        </w:rPr>
      </w:pPr>
      <w:r w:rsidRPr="00A54F4A">
        <w:rPr>
          <w:rFonts w:ascii="Inter" w:hAnsi="Inter"/>
          <w:sz w:val="20"/>
          <w:szCs w:val="20"/>
        </w:rPr>
        <w:t>Schedule internal, external, client and certification audit schedules, including meeting arrangements, agendas, evidence requests and supporting records.</w:t>
      </w:r>
    </w:p>
    <w:p w14:paraId="3900ED93" w14:textId="77777777" w:rsidR="00157586" w:rsidRPr="00A54F4A" w:rsidRDefault="00157586" w:rsidP="00C15190">
      <w:pPr>
        <w:pStyle w:val="JDBullet"/>
        <w:keepLines/>
        <w:numPr>
          <w:ilvl w:val="0"/>
          <w:numId w:val="12"/>
        </w:numPr>
        <w:jc w:val="both"/>
        <w:rPr>
          <w:rFonts w:ascii="Inter" w:hAnsi="Inter"/>
          <w:sz w:val="20"/>
          <w:szCs w:val="20"/>
        </w:rPr>
      </w:pPr>
      <w:r w:rsidRPr="00A54F4A">
        <w:rPr>
          <w:rFonts w:ascii="Inter" w:hAnsi="Inter"/>
          <w:sz w:val="20"/>
          <w:szCs w:val="20"/>
        </w:rPr>
        <w:t>Prepare audit evidence packs and maintain accurate audit records to demonstrate conformity with ISO 9001, ISO 14001 and ISO 45001 requirements.</w:t>
      </w:r>
    </w:p>
    <w:p w14:paraId="73A7045B" w14:textId="77777777" w:rsidR="00157586" w:rsidRPr="00A54F4A" w:rsidRDefault="00157586" w:rsidP="00C15190">
      <w:pPr>
        <w:pStyle w:val="JDBullet"/>
        <w:keepLines/>
        <w:numPr>
          <w:ilvl w:val="0"/>
          <w:numId w:val="12"/>
        </w:numPr>
        <w:jc w:val="both"/>
        <w:rPr>
          <w:rFonts w:ascii="Inter" w:hAnsi="Inter"/>
          <w:sz w:val="20"/>
          <w:szCs w:val="20"/>
        </w:rPr>
      </w:pPr>
      <w:r w:rsidRPr="00A54F4A">
        <w:rPr>
          <w:rFonts w:ascii="Inter" w:hAnsi="Inter"/>
          <w:sz w:val="20"/>
          <w:szCs w:val="20"/>
        </w:rPr>
        <w:t>Maintain the internal audit action tracker, chase outstanding evidence and monitor actions against agreed due dates.</w:t>
      </w:r>
    </w:p>
    <w:p w14:paraId="695EFCBC" w14:textId="77777777" w:rsidR="00157586" w:rsidRPr="00A54F4A" w:rsidRDefault="00157586" w:rsidP="00C15190">
      <w:pPr>
        <w:pStyle w:val="JDBullet"/>
        <w:keepLines/>
        <w:numPr>
          <w:ilvl w:val="0"/>
          <w:numId w:val="12"/>
        </w:numPr>
        <w:jc w:val="both"/>
        <w:rPr>
          <w:rFonts w:ascii="Inter" w:hAnsi="Inter"/>
          <w:sz w:val="20"/>
          <w:szCs w:val="20"/>
        </w:rPr>
      </w:pPr>
      <w:r w:rsidRPr="00A54F4A">
        <w:rPr>
          <w:rFonts w:ascii="Inter" w:hAnsi="Inter"/>
          <w:sz w:val="20"/>
          <w:szCs w:val="20"/>
        </w:rPr>
        <w:t>Review submitted evidence for completeness and refer completed evidence to the relevant Quality or Health &amp; Safety Lead for technical review and formal closure.</w:t>
      </w:r>
    </w:p>
    <w:p w14:paraId="7C12A4DD" w14:textId="77777777" w:rsidR="00157586" w:rsidRPr="00A54F4A" w:rsidRDefault="00157586" w:rsidP="00C15190">
      <w:pPr>
        <w:pStyle w:val="JDBullet"/>
        <w:keepLines/>
        <w:numPr>
          <w:ilvl w:val="0"/>
          <w:numId w:val="12"/>
        </w:numPr>
        <w:jc w:val="both"/>
        <w:rPr>
          <w:rFonts w:ascii="Inter" w:hAnsi="Inter"/>
          <w:sz w:val="20"/>
          <w:szCs w:val="20"/>
        </w:rPr>
      </w:pPr>
      <w:r w:rsidRPr="00A54F4A">
        <w:rPr>
          <w:rFonts w:ascii="Inter" w:hAnsi="Inter"/>
          <w:sz w:val="20"/>
          <w:szCs w:val="20"/>
        </w:rPr>
        <w:t>Escalate overdue, incomplete or at-risk audit and compliance actions in accordance with agreed governance arrangements.</w:t>
      </w:r>
    </w:p>
    <w:p w14:paraId="724BBA0D" w14:textId="77777777" w:rsidR="00157586" w:rsidRPr="00A54F4A" w:rsidRDefault="00157586" w:rsidP="00C15190">
      <w:pPr>
        <w:pStyle w:val="JDBullet"/>
        <w:keepLines/>
        <w:numPr>
          <w:ilvl w:val="0"/>
          <w:numId w:val="12"/>
        </w:numPr>
        <w:jc w:val="both"/>
        <w:rPr>
          <w:rFonts w:ascii="Inter" w:hAnsi="Inter"/>
          <w:sz w:val="20"/>
          <w:szCs w:val="20"/>
        </w:rPr>
      </w:pPr>
      <w:r w:rsidRPr="00A54F4A">
        <w:rPr>
          <w:rFonts w:ascii="Inter" w:hAnsi="Inter"/>
          <w:sz w:val="20"/>
          <w:szCs w:val="20"/>
        </w:rPr>
        <w:t>Identify and support opportunities for management-system and process improvement arising from audits, trends and recurring issues.</w:t>
      </w:r>
    </w:p>
    <w:p w14:paraId="5E2D8A05" w14:textId="23DF750A" w:rsidR="00157586" w:rsidRPr="00A54F4A" w:rsidRDefault="00157586" w:rsidP="00C15190">
      <w:pPr>
        <w:pStyle w:val="JDSection"/>
        <w:keepNext/>
        <w:jc w:val="both"/>
        <w:rPr>
          <w:rFonts w:ascii="Inter" w:hAnsi="Inter"/>
          <w:color w:val="auto"/>
          <w:sz w:val="20"/>
          <w:szCs w:val="20"/>
        </w:rPr>
      </w:pPr>
      <w:r w:rsidRPr="00A54F4A">
        <w:rPr>
          <w:rFonts w:ascii="Inter" w:hAnsi="Inter"/>
          <w:color w:val="auto"/>
          <w:sz w:val="20"/>
          <w:szCs w:val="20"/>
        </w:rPr>
        <w:t>Investigations</w:t>
      </w:r>
    </w:p>
    <w:p w14:paraId="1414C10E" w14:textId="77777777" w:rsidR="00157586" w:rsidRPr="00A54F4A" w:rsidRDefault="00157586" w:rsidP="00C15190">
      <w:pPr>
        <w:pStyle w:val="JDBullet"/>
        <w:keepLines/>
        <w:numPr>
          <w:ilvl w:val="0"/>
          <w:numId w:val="11"/>
        </w:numPr>
        <w:jc w:val="both"/>
        <w:rPr>
          <w:rFonts w:ascii="Inter" w:hAnsi="Inter"/>
          <w:sz w:val="20"/>
          <w:szCs w:val="20"/>
        </w:rPr>
      </w:pPr>
      <w:r w:rsidRPr="00A54F4A">
        <w:rPr>
          <w:rFonts w:ascii="Inter" w:hAnsi="Inter"/>
          <w:sz w:val="20"/>
          <w:szCs w:val="20"/>
        </w:rPr>
        <w:t>Provide investigation support for incidents, non-conformances, customer complaints and other SHEQ events, including collating evidence, arranging meetings and compiling supporting records.</w:t>
      </w:r>
    </w:p>
    <w:p w14:paraId="7B3EE463" w14:textId="77777777" w:rsidR="00157586" w:rsidRPr="00A54F4A" w:rsidRDefault="00157586" w:rsidP="00C15190">
      <w:pPr>
        <w:pStyle w:val="JDBullet"/>
        <w:keepLines/>
        <w:numPr>
          <w:ilvl w:val="0"/>
          <w:numId w:val="11"/>
        </w:numPr>
        <w:jc w:val="both"/>
        <w:rPr>
          <w:rFonts w:ascii="Inter" w:hAnsi="Inter"/>
          <w:sz w:val="20"/>
          <w:szCs w:val="20"/>
        </w:rPr>
      </w:pPr>
      <w:r w:rsidRPr="00A54F4A">
        <w:rPr>
          <w:rFonts w:ascii="Inter" w:hAnsi="Inter"/>
          <w:sz w:val="20"/>
          <w:szCs w:val="20"/>
        </w:rPr>
        <w:t>Maintain complete and accurate investigation files, reports and action logs, ensuring records are available for assurance and audit purposes.</w:t>
      </w:r>
    </w:p>
    <w:p w14:paraId="36CCB3E9" w14:textId="77777777" w:rsidR="00157586" w:rsidRPr="00A54F4A" w:rsidRDefault="00157586" w:rsidP="00C15190">
      <w:pPr>
        <w:pStyle w:val="JDBullet"/>
        <w:keepLines/>
        <w:numPr>
          <w:ilvl w:val="0"/>
          <w:numId w:val="11"/>
        </w:numPr>
        <w:jc w:val="both"/>
        <w:rPr>
          <w:rFonts w:ascii="Inter" w:hAnsi="Inter"/>
          <w:sz w:val="20"/>
          <w:szCs w:val="20"/>
        </w:rPr>
      </w:pPr>
      <w:r w:rsidRPr="00A54F4A">
        <w:rPr>
          <w:rFonts w:ascii="Inter" w:hAnsi="Inter"/>
          <w:sz w:val="20"/>
          <w:szCs w:val="20"/>
        </w:rPr>
        <w:t>Progress corrective-action follow-up, monitor progress and escalate overdue or incomplete actions to the relevant Lead.</w:t>
      </w:r>
    </w:p>
    <w:p w14:paraId="661EB48E" w14:textId="77777777" w:rsidR="00157586" w:rsidRPr="00A54F4A" w:rsidRDefault="00157586" w:rsidP="00C15190">
      <w:pPr>
        <w:pStyle w:val="JDBullet"/>
        <w:keepLines/>
        <w:numPr>
          <w:ilvl w:val="0"/>
          <w:numId w:val="11"/>
        </w:numPr>
        <w:jc w:val="both"/>
        <w:rPr>
          <w:rFonts w:ascii="Inter" w:hAnsi="Inter"/>
          <w:sz w:val="20"/>
          <w:szCs w:val="20"/>
        </w:rPr>
      </w:pPr>
      <w:r w:rsidRPr="00A54F4A">
        <w:rPr>
          <w:rFonts w:ascii="Inter" w:hAnsi="Inter"/>
          <w:sz w:val="20"/>
          <w:szCs w:val="20"/>
        </w:rPr>
        <w:t>Support client feedback processes, including surveys, commendations and complaints, and maintain the associated records.</w:t>
      </w:r>
    </w:p>
    <w:p w14:paraId="43018D4B" w14:textId="7E4B320A" w:rsidR="00157586" w:rsidRPr="00157586" w:rsidRDefault="00157586" w:rsidP="00C15190">
      <w:pPr>
        <w:pStyle w:val="JDSection"/>
        <w:keepNext/>
        <w:jc w:val="both"/>
        <w:rPr>
          <w:rFonts w:ascii="Inter" w:hAnsi="Inter"/>
          <w:color w:val="auto"/>
          <w:sz w:val="20"/>
          <w:szCs w:val="20"/>
        </w:rPr>
      </w:pPr>
      <w:r w:rsidRPr="00157586">
        <w:rPr>
          <w:rFonts w:ascii="Inter" w:hAnsi="Inter"/>
          <w:color w:val="auto"/>
          <w:sz w:val="20"/>
          <w:szCs w:val="20"/>
        </w:rPr>
        <w:t xml:space="preserve">Supplier </w:t>
      </w:r>
      <w:r w:rsidR="00C15190">
        <w:rPr>
          <w:rFonts w:ascii="Inter" w:hAnsi="Inter"/>
          <w:color w:val="auto"/>
          <w:sz w:val="20"/>
          <w:szCs w:val="20"/>
        </w:rPr>
        <w:t>C</w:t>
      </w:r>
      <w:r w:rsidRPr="00157586">
        <w:rPr>
          <w:rFonts w:ascii="Inter" w:hAnsi="Inter"/>
          <w:color w:val="auto"/>
          <w:sz w:val="20"/>
          <w:szCs w:val="20"/>
        </w:rPr>
        <w:t>ompliance</w:t>
      </w:r>
    </w:p>
    <w:p w14:paraId="2D964AB1" w14:textId="77777777" w:rsidR="00157586" w:rsidRPr="00157586" w:rsidRDefault="00157586" w:rsidP="00C15190">
      <w:pPr>
        <w:pStyle w:val="JDBullet"/>
        <w:keepLines/>
        <w:numPr>
          <w:ilvl w:val="0"/>
          <w:numId w:val="10"/>
        </w:numPr>
        <w:jc w:val="both"/>
        <w:rPr>
          <w:rFonts w:ascii="Inter" w:hAnsi="Inter"/>
          <w:sz w:val="20"/>
          <w:szCs w:val="20"/>
        </w:rPr>
      </w:pPr>
      <w:r w:rsidRPr="00157586">
        <w:rPr>
          <w:rFonts w:ascii="Inter" w:hAnsi="Inter"/>
          <w:sz w:val="20"/>
          <w:szCs w:val="20"/>
        </w:rPr>
        <w:t xml:space="preserve">Maintain supplier compliance records, including relevant </w:t>
      </w:r>
      <w:proofErr w:type="gramStart"/>
      <w:r w:rsidRPr="00157586">
        <w:rPr>
          <w:rFonts w:ascii="Inter" w:hAnsi="Inter"/>
          <w:sz w:val="20"/>
          <w:szCs w:val="20"/>
        </w:rPr>
        <w:t>insurances</w:t>
      </w:r>
      <w:proofErr w:type="gramEnd"/>
      <w:r w:rsidRPr="00157586">
        <w:rPr>
          <w:rFonts w:ascii="Inter" w:hAnsi="Inter"/>
          <w:sz w:val="20"/>
          <w:szCs w:val="20"/>
        </w:rPr>
        <w:t>, certifications and other required evidence.</w:t>
      </w:r>
    </w:p>
    <w:p w14:paraId="79BC36F9" w14:textId="77777777" w:rsidR="00157586" w:rsidRPr="00157586" w:rsidRDefault="00157586" w:rsidP="00C15190">
      <w:pPr>
        <w:pStyle w:val="JDBullet"/>
        <w:keepLines/>
        <w:numPr>
          <w:ilvl w:val="0"/>
          <w:numId w:val="10"/>
        </w:numPr>
        <w:jc w:val="both"/>
        <w:rPr>
          <w:rFonts w:ascii="Inter" w:hAnsi="Inter"/>
          <w:sz w:val="20"/>
          <w:szCs w:val="20"/>
        </w:rPr>
      </w:pPr>
      <w:r w:rsidRPr="00157586">
        <w:rPr>
          <w:rFonts w:ascii="Inter" w:hAnsi="Inter"/>
          <w:sz w:val="20"/>
          <w:szCs w:val="20"/>
        </w:rPr>
        <w:t>Obtain missing or renewed supplier evidence and accurately update the relevant registers and systems.</w:t>
      </w:r>
    </w:p>
    <w:p w14:paraId="4495E405" w14:textId="77777777" w:rsidR="00157586" w:rsidRPr="00157586" w:rsidRDefault="00157586" w:rsidP="00C15190">
      <w:pPr>
        <w:pStyle w:val="JDBullet"/>
        <w:keepLines/>
        <w:numPr>
          <w:ilvl w:val="0"/>
          <w:numId w:val="10"/>
        </w:numPr>
        <w:jc w:val="both"/>
        <w:rPr>
          <w:rFonts w:ascii="Inter" w:hAnsi="Inter"/>
          <w:sz w:val="20"/>
          <w:szCs w:val="20"/>
        </w:rPr>
      </w:pPr>
      <w:r w:rsidRPr="00157586">
        <w:rPr>
          <w:rFonts w:ascii="Inter" w:hAnsi="Inter"/>
          <w:sz w:val="20"/>
          <w:szCs w:val="20"/>
        </w:rPr>
        <w:t>Escalate overdue, incomplete or non-compliant supplier records to Procurement for review and decision.</w:t>
      </w:r>
    </w:p>
    <w:p w14:paraId="45596D81" w14:textId="48021E0A" w:rsidR="00157586" w:rsidRPr="00157586" w:rsidRDefault="00157586" w:rsidP="00C15190">
      <w:pPr>
        <w:pStyle w:val="JDSection"/>
        <w:keepNext/>
        <w:jc w:val="both"/>
        <w:rPr>
          <w:rFonts w:ascii="Inter" w:hAnsi="Inter"/>
          <w:color w:val="auto"/>
          <w:sz w:val="20"/>
          <w:szCs w:val="20"/>
        </w:rPr>
      </w:pPr>
      <w:r w:rsidRPr="00157586">
        <w:rPr>
          <w:rFonts w:ascii="Inter" w:hAnsi="Inter"/>
          <w:color w:val="auto"/>
          <w:sz w:val="20"/>
          <w:szCs w:val="20"/>
        </w:rPr>
        <w:lastRenderedPageBreak/>
        <w:t>Reporting</w:t>
      </w:r>
      <w:r w:rsidR="00CC7ED7">
        <w:rPr>
          <w:rFonts w:ascii="Inter" w:hAnsi="Inter"/>
          <w:color w:val="auto"/>
          <w:sz w:val="20"/>
          <w:szCs w:val="20"/>
        </w:rPr>
        <w:t xml:space="preserve"> and Action Tracking</w:t>
      </w:r>
    </w:p>
    <w:p w14:paraId="12CAD7F7" w14:textId="77777777" w:rsidR="00157586" w:rsidRPr="00157586" w:rsidRDefault="00157586" w:rsidP="00C15190">
      <w:pPr>
        <w:pStyle w:val="JDBullet"/>
        <w:keepLines/>
        <w:numPr>
          <w:ilvl w:val="0"/>
          <w:numId w:val="9"/>
        </w:numPr>
        <w:jc w:val="both"/>
        <w:rPr>
          <w:rFonts w:ascii="Inter" w:hAnsi="Inter"/>
          <w:sz w:val="20"/>
          <w:szCs w:val="20"/>
        </w:rPr>
      </w:pPr>
      <w:r w:rsidRPr="00157586">
        <w:rPr>
          <w:rFonts w:ascii="Inter" w:hAnsi="Inter"/>
          <w:sz w:val="20"/>
          <w:szCs w:val="20"/>
        </w:rPr>
        <w:t>Maintain action trackers and provide consistent follow-up with action owners to support timely completion and effective governance.</w:t>
      </w:r>
    </w:p>
    <w:p w14:paraId="0ACBDA01" w14:textId="77777777" w:rsidR="00157586" w:rsidRPr="00157586" w:rsidRDefault="00157586" w:rsidP="00C15190">
      <w:pPr>
        <w:pStyle w:val="JDBullet"/>
        <w:keepLines/>
        <w:numPr>
          <w:ilvl w:val="0"/>
          <w:numId w:val="9"/>
        </w:numPr>
        <w:jc w:val="both"/>
        <w:rPr>
          <w:rFonts w:ascii="Inter" w:hAnsi="Inter"/>
          <w:sz w:val="20"/>
          <w:szCs w:val="20"/>
        </w:rPr>
      </w:pPr>
      <w:r w:rsidRPr="00157586">
        <w:rPr>
          <w:rFonts w:ascii="Inter" w:hAnsi="Inter"/>
          <w:sz w:val="20"/>
          <w:szCs w:val="20"/>
        </w:rPr>
        <w:t>Prepare meeting agendas, data, papers and presentations; take accurate minutes; maintain action logs; and distribute outputs promptly.</w:t>
      </w:r>
    </w:p>
    <w:p w14:paraId="4976FF7A" w14:textId="77777777" w:rsidR="00157586" w:rsidRPr="00157586" w:rsidRDefault="00157586" w:rsidP="00C15190">
      <w:pPr>
        <w:pStyle w:val="JDBullet"/>
        <w:keepLines/>
        <w:numPr>
          <w:ilvl w:val="0"/>
          <w:numId w:val="9"/>
        </w:numPr>
        <w:jc w:val="both"/>
        <w:rPr>
          <w:rFonts w:ascii="Inter" w:hAnsi="Inter"/>
          <w:sz w:val="20"/>
          <w:szCs w:val="20"/>
        </w:rPr>
      </w:pPr>
      <w:r w:rsidRPr="00157586">
        <w:rPr>
          <w:rFonts w:ascii="Inter" w:hAnsi="Inter"/>
          <w:sz w:val="20"/>
          <w:szCs w:val="20"/>
        </w:rPr>
        <w:t>Attend operational and SHEQ meetings where required to provide specialist compliance support.</w:t>
      </w:r>
    </w:p>
    <w:p w14:paraId="7533BE1D" w14:textId="77777777" w:rsidR="00157586" w:rsidRPr="00A54F4A" w:rsidRDefault="00157586" w:rsidP="00C15190">
      <w:pPr>
        <w:pStyle w:val="JDBullet"/>
        <w:keepLines/>
        <w:numPr>
          <w:ilvl w:val="0"/>
          <w:numId w:val="9"/>
        </w:numPr>
        <w:jc w:val="both"/>
        <w:rPr>
          <w:rFonts w:ascii="Inter" w:hAnsi="Inter"/>
          <w:sz w:val="20"/>
          <w:szCs w:val="20"/>
        </w:rPr>
      </w:pPr>
      <w:r w:rsidRPr="00A54F4A">
        <w:rPr>
          <w:rFonts w:ascii="Inter" w:hAnsi="Inter"/>
          <w:sz w:val="20"/>
          <w:szCs w:val="20"/>
        </w:rPr>
        <w:t xml:space="preserve">Collate, validate and </w:t>
      </w:r>
      <w:proofErr w:type="spellStart"/>
      <w:r w:rsidRPr="00A54F4A">
        <w:rPr>
          <w:rFonts w:ascii="Inter" w:hAnsi="Inter"/>
          <w:sz w:val="20"/>
          <w:szCs w:val="20"/>
        </w:rPr>
        <w:t>analyse</w:t>
      </w:r>
      <w:proofErr w:type="spellEnd"/>
      <w:r w:rsidRPr="00A54F4A">
        <w:rPr>
          <w:rFonts w:ascii="Inter" w:hAnsi="Inter"/>
          <w:sz w:val="20"/>
          <w:szCs w:val="20"/>
        </w:rPr>
        <w:t xml:space="preserve"> SHEQ data to support routine reporting, trend identification, management review and continual improvement.</w:t>
      </w:r>
    </w:p>
    <w:p w14:paraId="5D1153B9" w14:textId="77777777" w:rsidR="00157586" w:rsidRPr="00A54F4A" w:rsidRDefault="00157586" w:rsidP="00C15190">
      <w:pPr>
        <w:pStyle w:val="JDBullet"/>
        <w:keepLines/>
        <w:numPr>
          <w:ilvl w:val="0"/>
          <w:numId w:val="9"/>
        </w:numPr>
        <w:jc w:val="both"/>
        <w:rPr>
          <w:rFonts w:ascii="Inter" w:hAnsi="Inter"/>
          <w:sz w:val="20"/>
          <w:szCs w:val="20"/>
        </w:rPr>
      </w:pPr>
      <w:r w:rsidRPr="00A54F4A">
        <w:rPr>
          <w:rFonts w:ascii="Inter" w:hAnsi="Inter"/>
          <w:sz w:val="20"/>
          <w:szCs w:val="20"/>
        </w:rPr>
        <w:t>Create and issue accurate SHEQ reports for internal and external stakeholders, ensuring content is relevant, clear and issued to the required timetable.</w:t>
      </w:r>
    </w:p>
    <w:p w14:paraId="7CC5BD57" w14:textId="4447B8E3" w:rsidR="00157586" w:rsidRPr="00A54F4A" w:rsidRDefault="00157586" w:rsidP="00C15190">
      <w:pPr>
        <w:pStyle w:val="JDSection"/>
        <w:keepNext/>
        <w:jc w:val="both"/>
        <w:rPr>
          <w:rFonts w:ascii="Inter" w:hAnsi="Inter"/>
          <w:color w:val="auto"/>
          <w:sz w:val="20"/>
          <w:szCs w:val="20"/>
        </w:rPr>
      </w:pPr>
      <w:r w:rsidRPr="00A54F4A">
        <w:rPr>
          <w:rFonts w:ascii="Inter" w:hAnsi="Inter"/>
          <w:color w:val="auto"/>
          <w:sz w:val="20"/>
          <w:szCs w:val="20"/>
        </w:rPr>
        <w:t>Training</w:t>
      </w:r>
      <w:r w:rsidR="00314B52" w:rsidRPr="00A54F4A">
        <w:rPr>
          <w:rFonts w:ascii="Inter" w:hAnsi="Inter"/>
          <w:color w:val="auto"/>
          <w:sz w:val="20"/>
          <w:szCs w:val="20"/>
        </w:rPr>
        <w:t xml:space="preserve"> and Communication</w:t>
      </w:r>
      <w:r w:rsidRPr="00A54F4A">
        <w:rPr>
          <w:rFonts w:ascii="Inter" w:hAnsi="Inter"/>
          <w:color w:val="auto"/>
          <w:sz w:val="20"/>
          <w:szCs w:val="20"/>
        </w:rPr>
        <w:t xml:space="preserve"> </w:t>
      </w:r>
    </w:p>
    <w:p w14:paraId="48FDAA57" w14:textId="77777777" w:rsidR="00157586" w:rsidRPr="00A54F4A" w:rsidRDefault="00157586" w:rsidP="00C15190">
      <w:pPr>
        <w:pStyle w:val="JDBullet"/>
        <w:keepLines/>
        <w:numPr>
          <w:ilvl w:val="0"/>
          <w:numId w:val="8"/>
        </w:numPr>
        <w:jc w:val="both"/>
        <w:rPr>
          <w:rFonts w:ascii="Inter" w:hAnsi="Inter"/>
          <w:sz w:val="20"/>
          <w:szCs w:val="20"/>
        </w:rPr>
      </w:pPr>
      <w:r w:rsidRPr="00A54F4A">
        <w:rPr>
          <w:rFonts w:ascii="Inter" w:hAnsi="Inter"/>
          <w:sz w:val="20"/>
          <w:szCs w:val="20"/>
        </w:rPr>
        <w:t>Arrange SHEQ training schedules, invitations and attendance, and maintain accurate training and competency records.</w:t>
      </w:r>
    </w:p>
    <w:p w14:paraId="467CAFA2" w14:textId="77777777" w:rsidR="00157586" w:rsidRPr="00A54F4A" w:rsidRDefault="00157586" w:rsidP="00C15190">
      <w:pPr>
        <w:pStyle w:val="JDBullet"/>
        <w:keepLines/>
        <w:numPr>
          <w:ilvl w:val="0"/>
          <w:numId w:val="8"/>
        </w:numPr>
        <w:jc w:val="both"/>
        <w:rPr>
          <w:rFonts w:ascii="Inter" w:hAnsi="Inter"/>
          <w:sz w:val="20"/>
          <w:szCs w:val="20"/>
        </w:rPr>
      </w:pPr>
      <w:r w:rsidRPr="00A54F4A">
        <w:rPr>
          <w:rFonts w:ascii="Inter" w:hAnsi="Inter"/>
          <w:sz w:val="20"/>
          <w:szCs w:val="20"/>
        </w:rPr>
        <w:t>Support the development and distribution of SHEQ communications, briefings, training materials and operational updates.</w:t>
      </w:r>
    </w:p>
    <w:p w14:paraId="386AC680" w14:textId="77777777" w:rsidR="00157586" w:rsidRPr="00A54F4A" w:rsidRDefault="00157586" w:rsidP="00C15190">
      <w:pPr>
        <w:pStyle w:val="JDBullet"/>
        <w:keepLines/>
        <w:numPr>
          <w:ilvl w:val="0"/>
          <w:numId w:val="8"/>
        </w:numPr>
        <w:jc w:val="both"/>
        <w:rPr>
          <w:rFonts w:ascii="Inter" w:hAnsi="Inter"/>
          <w:sz w:val="20"/>
          <w:szCs w:val="20"/>
        </w:rPr>
      </w:pPr>
      <w:r w:rsidRPr="00A54F4A">
        <w:rPr>
          <w:rFonts w:ascii="Inter" w:hAnsi="Inter"/>
          <w:sz w:val="20"/>
          <w:szCs w:val="20"/>
        </w:rPr>
        <w:t>Liaise with branch and department managers, clients, suppliers and external stakeholders to gather and share SHEQ-related information.</w:t>
      </w:r>
    </w:p>
    <w:p w14:paraId="734DDE82" w14:textId="77777777" w:rsidR="00157586" w:rsidRPr="00A54F4A" w:rsidRDefault="00157586" w:rsidP="00C15190">
      <w:pPr>
        <w:pStyle w:val="JDBullet"/>
        <w:keepLines/>
        <w:numPr>
          <w:ilvl w:val="0"/>
          <w:numId w:val="8"/>
        </w:numPr>
        <w:jc w:val="both"/>
        <w:rPr>
          <w:rFonts w:ascii="Inter" w:hAnsi="Inter"/>
          <w:sz w:val="20"/>
          <w:szCs w:val="20"/>
        </w:rPr>
      </w:pPr>
      <w:r w:rsidRPr="00A54F4A">
        <w:rPr>
          <w:rFonts w:ascii="Inter" w:hAnsi="Inter"/>
          <w:sz w:val="20"/>
          <w:szCs w:val="20"/>
        </w:rPr>
        <w:t xml:space="preserve">Represent and uphold the company’s core values in all interactions and support a positive culture of safety, health, environmental stewardship, quality and ethical </w:t>
      </w:r>
      <w:proofErr w:type="spellStart"/>
      <w:r w:rsidRPr="00A54F4A">
        <w:rPr>
          <w:rFonts w:ascii="Inter" w:hAnsi="Inter"/>
          <w:sz w:val="20"/>
          <w:szCs w:val="20"/>
        </w:rPr>
        <w:t>behaviour</w:t>
      </w:r>
      <w:proofErr w:type="spellEnd"/>
      <w:r w:rsidRPr="00A54F4A">
        <w:rPr>
          <w:rFonts w:ascii="Inter" w:hAnsi="Inter"/>
          <w:sz w:val="20"/>
          <w:szCs w:val="20"/>
        </w:rPr>
        <w:t>.</w:t>
      </w:r>
    </w:p>
    <w:p w14:paraId="0D5E2268" w14:textId="3FFC89A8" w:rsidR="00157586" w:rsidRPr="00A54F4A" w:rsidRDefault="00157586" w:rsidP="00C15190">
      <w:pPr>
        <w:pStyle w:val="JDSection"/>
        <w:keepNext/>
        <w:jc w:val="both"/>
        <w:rPr>
          <w:rFonts w:ascii="Inter" w:hAnsi="Inter"/>
          <w:color w:val="auto"/>
          <w:sz w:val="20"/>
          <w:szCs w:val="20"/>
        </w:rPr>
      </w:pPr>
      <w:r w:rsidRPr="00A54F4A">
        <w:rPr>
          <w:rFonts w:ascii="Inter" w:hAnsi="Inter"/>
          <w:color w:val="auto"/>
          <w:sz w:val="20"/>
          <w:szCs w:val="20"/>
        </w:rPr>
        <w:t xml:space="preserve">Policy, </w:t>
      </w:r>
      <w:r w:rsidR="00314B52" w:rsidRPr="00A54F4A">
        <w:rPr>
          <w:rFonts w:ascii="Inter" w:hAnsi="Inter"/>
          <w:color w:val="auto"/>
          <w:sz w:val="20"/>
          <w:szCs w:val="20"/>
        </w:rPr>
        <w:t>P</w:t>
      </w:r>
      <w:r w:rsidRPr="00A54F4A">
        <w:rPr>
          <w:rFonts w:ascii="Inter" w:hAnsi="Inter"/>
          <w:color w:val="auto"/>
          <w:sz w:val="20"/>
          <w:szCs w:val="20"/>
        </w:rPr>
        <w:t xml:space="preserve">rocedure and </w:t>
      </w:r>
      <w:r w:rsidR="00314B52" w:rsidRPr="00A54F4A">
        <w:rPr>
          <w:rFonts w:ascii="Inter" w:hAnsi="Inter"/>
          <w:color w:val="auto"/>
          <w:sz w:val="20"/>
          <w:szCs w:val="20"/>
        </w:rPr>
        <w:t>C</w:t>
      </w:r>
      <w:r w:rsidRPr="00A54F4A">
        <w:rPr>
          <w:rFonts w:ascii="Inter" w:hAnsi="Inter"/>
          <w:color w:val="auto"/>
          <w:sz w:val="20"/>
          <w:szCs w:val="20"/>
        </w:rPr>
        <w:t xml:space="preserve">ontinual </w:t>
      </w:r>
      <w:r w:rsidR="00314B52" w:rsidRPr="00A54F4A">
        <w:rPr>
          <w:rFonts w:ascii="Inter" w:hAnsi="Inter"/>
          <w:color w:val="auto"/>
          <w:sz w:val="20"/>
          <w:szCs w:val="20"/>
        </w:rPr>
        <w:t>I</w:t>
      </w:r>
      <w:r w:rsidRPr="00A54F4A">
        <w:rPr>
          <w:rFonts w:ascii="Inter" w:hAnsi="Inter"/>
          <w:color w:val="auto"/>
          <w:sz w:val="20"/>
          <w:szCs w:val="20"/>
        </w:rPr>
        <w:t>mprovement</w:t>
      </w:r>
    </w:p>
    <w:p w14:paraId="6F5AA8F3" w14:textId="77777777" w:rsidR="00157586" w:rsidRPr="00A54F4A" w:rsidRDefault="00157586" w:rsidP="00C15190">
      <w:pPr>
        <w:pStyle w:val="JDBullet"/>
        <w:keepLines/>
        <w:numPr>
          <w:ilvl w:val="0"/>
          <w:numId w:val="7"/>
        </w:numPr>
        <w:jc w:val="both"/>
        <w:rPr>
          <w:rFonts w:ascii="Inter" w:hAnsi="Inter"/>
          <w:sz w:val="20"/>
          <w:szCs w:val="20"/>
        </w:rPr>
      </w:pPr>
      <w:r w:rsidRPr="00A54F4A">
        <w:rPr>
          <w:rFonts w:ascii="Inter" w:hAnsi="Inter"/>
          <w:sz w:val="20"/>
          <w:szCs w:val="20"/>
        </w:rPr>
        <w:t>Assist in drafting, reviewing and updating SHEQ policies, procedures, risk assessments, work instructions and safe systems of work, ensuring approved documents are controlled and communicated.</w:t>
      </w:r>
    </w:p>
    <w:p w14:paraId="041062D3" w14:textId="77777777" w:rsidR="00157586" w:rsidRPr="00157586" w:rsidRDefault="00157586" w:rsidP="00C15190">
      <w:pPr>
        <w:pStyle w:val="JDBullet"/>
        <w:keepLines/>
        <w:numPr>
          <w:ilvl w:val="0"/>
          <w:numId w:val="7"/>
        </w:numPr>
        <w:jc w:val="both"/>
        <w:rPr>
          <w:rFonts w:ascii="Inter" w:hAnsi="Inter"/>
          <w:sz w:val="20"/>
          <w:szCs w:val="20"/>
        </w:rPr>
      </w:pPr>
      <w:r w:rsidRPr="00157586">
        <w:rPr>
          <w:rFonts w:ascii="Inter" w:hAnsi="Inter"/>
          <w:sz w:val="20"/>
          <w:szCs w:val="20"/>
        </w:rPr>
        <w:t>Support SHEQ initiatives, including sustainability, compliance and continual-improvement projects.</w:t>
      </w:r>
    </w:p>
    <w:p w14:paraId="03ABE58A" w14:textId="1D4C7657" w:rsidR="00157586" w:rsidRPr="00157586" w:rsidRDefault="00157586" w:rsidP="00C15190">
      <w:pPr>
        <w:pStyle w:val="JDBullet"/>
        <w:keepLines/>
        <w:numPr>
          <w:ilvl w:val="0"/>
          <w:numId w:val="7"/>
        </w:numPr>
        <w:jc w:val="both"/>
        <w:rPr>
          <w:rFonts w:ascii="Inter" w:hAnsi="Inter"/>
          <w:sz w:val="20"/>
          <w:szCs w:val="20"/>
        </w:rPr>
      </w:pPr>
      <w:r w:rsidRPr="00157586">
        <w:rPr>
          <w:rFonts w:ascii="Inter" w:hAnsi="Inter"/>
          <w:sz w:val="20"/>
          <w:szCs w:val="20"/>
        </w:rPr>
        <w:t xml:space="preserve">Provide reliable day-to-day compliance that allows Quality and </w:t>
      </w:r>
      <w:r w:rsidR="001C16C1">
        <w:rPr>
          <w:rFonts w:ascii="Inter" w:hAnsi="Inter"/>
          <w:sz w:val="20"/>
          <w:szCs w:val="20"/>
        </w:rPr>
        <w:t>SHE</w:t>
      </w:r>
      <w:r w:rsidRPr="00157586">
        <w:rPr>
          <w:rFonts w:ascii="Inter" w:hAnsi="Inter"/>
          <w:sz w:val="20"/>
          <w:szCs w:val="20"/>
        </w:rPr>
        <w:t xml:space="preserve"> Leads to </w:t>
      </w:r>
      <w:proofErr w:type="spellStart"/>
      <w:r w:rsidRPr="00157586">
        <w:rPr>
          <w:rFonts w:ascii="Inter" w:hAnsi="Inter"/>
          <w:sz w:val="20"/>
          <w:szCs w:val="20"/>
        </w:rPr>
        <w:t>prioritise</w:t>
      </w:r>
      <w:proofErr w:type="spellEnd"/>
      <w:r w:rsidRPr="00157586">
        <w:rPr>
          <w:rFonts w:ascii="Inter" w:hAnsi="Inter"/>
          <w:sz w:val="20"/>
          <w:szCs w:val="20"/>
        </w:rPr>
        <w:t xml:space="preserve"> technical assurance, professional judgement, coaching and higher-risk activities.</w:t>
      </w:r>
    </w:p>
    <w:p w14:paraId="53A4FEFA" w14:textId="77777777" w:rsidR="00FF492E" w:rsidRPr="00D4162F" w:rsidRDefault="00FF492E" w:rsidP="00FF492E">
      <w:pPr>
        <w:pStyle w:val="paragraph"/>
        <w:spacing w:before="0" w:beforeAutospacing="0" w:after="0" w:afterAutospacing="0"/>
        <w:textAlignment w:val="baseline"/>
        <w:rPr>
          <w:rStyle w:val="normaltextrun"/>
          <w:rFonts w:ascii="Inter" w:hAnsi="Inter" w:cs="Arial"/>
          <w:color w:val="000000"/>
          <w:sz w:val="20"/>
          <w:szCs w:val="20"/>
          <w:lang w:val="en-US"/>
        </w:rPr>
      </w:pPr>
    </w:p>
    <w:p w14:paraId="7133B083" w14:textId="7C2DD53E" w:rsidR="00FF492E" w:rsidRPr="00D4162F" w:rsidRDefault="00FF492E" w:rsidP="00314B52">
      <w:pPr>
        <w:pStyle w:val="paragraph"/>
        <w:spacing w:before="0" w:beforeAutospacing="0" w:after="0" w:afterAutospacing="0"/>
        <w:jc w:val="both"/>
        <w:textAlignment w:val="baseline"/>
        <w:rPr>
          <w:rFonts w:ascii="Inter" w:hAnsi="Inter" w:cs="Segoe UI"/>
          <w:i/>
          <w:iCs/>
          <w:color w:val="000000"/>
          <w:sz w:val="20"/>
          <w:szCs w:val="20"/>
        </w:rPr>
      </w:pPr>
      <w:r w:rsidRPr="00D4162F">
        <w:rPr>
          <w:rFonts w:ascii="Inter" w:hAnsi="Inter" w:cs="Segoe UI"/>
          <w:i/>
          <w:iCs/>
          <w:color w:val="000000"/>
          <w:sz w:val="20"/>
          <w:szCs w:val="20"/>
        </w:rPr>
        <w:t>The main responsibilities are outlined above. This is not a definitive list, and other tasks/activities may be necessary as the company’s commercial activities require</w:t>
      </w:r>
    </w:p>
    <w:p w14:paraId="26801AD9" w14:textId="17FE800E" w:rsidR="00DC38ED" w:rsidRPr="00D4162F" w:rsidRDefault="00DC38ED" w:rsidP="00237415">
      <w:pPr>
        <w:pStyle w:val="paragraph"/>
        <w:spacing w:before="0" w:beforeAutospacing="0" w:after="0" w:afterAutospacing="0"/>
        <w:textAlignment w:val="baseline"/>
        <w:rPr>
          <w:rFonts w:ascii="Inter" w:hAnsi="Inter" w:cs="Segoe UI"/>
          <w:color w:val="000000"/>
          <w:sz w:val="18"/>
          <w:szCs w:val="18"/>
        </w:rPr>
      </w:pPr>
    </w:p>
    <w:p w14:paraId="1B77BD0F" w14:textId="139E684F" w:rsidR="00237415" w:rsidRPr="00157586" w:rsidRDefault="00237415" w:rsidP="182202CF">
      <w:pPr>
        <w:pStyle w:val="paragraph"/>
        <w:spacing w:before="0" w:beforeAutospacing="0" w:after="0" w:afterAutospacing="0"/>
        <w:rPr>
          <w:rStyle w:val="eop"/>
          <w:rFonts w:ascii="Inter" w:hAnsi="Inter" w:cs="Segoe UI"/>
          <w:b/>
          <w:bCs/>
          <w:color w:val="000000" w:themeColor="text1"/>
          <w:sz w:val="20"/>
          <w:szCs w:val="20"/>
        </w:rPr>
      </w:pPr>
      <w:r w:rsidRPr="00157586">
        <w:rPr>
          <w:rStyle w:val="eop"/>
          <w:rFonts w:ascii="Inter" w:hAnsi="Inter" w:cs="Segoe UI"/>
          <w:b/>
          <w:bCs/>
          <w:color w:val="000000" w:themeColor="text1"/>
          <w:sz w:val="20"/>
          <w:szCs w:val="20"/>
        </w:rPr>
        <w:t>Qualifications</w:t>
      </w:r>
      <w:r w:rsidR="6751349B" w:rsidRPr="00157586">
        <w:rPr>
          <w:rStyle w:val="eop"/>
          <w:rFonts w:ascii="Inter" w:hAnsi="Inter" w:cs="Segoe UI"/>
          <w:b/>
          <w:bCs/>
          <w:color w:val="000000" w:themeColor="text1"/>
          <w:sz w:val="20"/>
          <w:szCs w:val="20"/>
        </w:rPr>
        <w:t>,</w:t>
      </w:r>
      <w:r w:rsidRPr="00157586">
        <w:rPr>
          <w:rStyle w:val="eop"/>
          <w:rFonts w:ascii="Inter" w:hAnsi="Inter" w:cs="Segoe UI"/>
          <w:b/>
          <w:bCs/>
          <w:color w:val="000000" w:themeColor="text1"/>
          <w:sz w:val="20"/>
          <w:szCs w:val="20"/>
        </w:rPr>
        <w:t xml:space="preserve"> Experience</w:t>
      </w:r>
      <w:r w:rsidR="3430C4DE" w:rsidRPr="00157586">
        <w:rPr>
          <w:rStyle w:val="eop"/>
          <w:rFonts w:ascii="Inter" w:hAnsi="Inter" w:cs="Segoe UI"/>
          <w:b/>
          <w:bCs/>
          <w:color w:val="000000" w:themeColor="text1"/>
          <w:sz w:val="20"/>
          <w:szCs w:val="20"/>
        </w:rPr>
        <w:t xml:space="preserve"> and Personal Attributes:</w:t>
      </w:r>
    </w:p>
    <w:p w14:paraId="28FDF53D" w14:textId="4D7984AF" w:rsidR="182202CF" w:rsidRPr="00157586" w:rsidRDefault="182202CF" w:rsidP="182202CF">
      <w:pPr>
        <w:pStyle w:val="paragraph"/>
        <w:spacing w:before="0" w:beforeAutospacing="0" w:after="0" w:afterAutospacing="0"/>
        <w:rPr>
          <w:rStyle w:val="eop"/>
          <w:rFonts w:ascii="Inter" w:hAnsi="Inter" w:cs="Segoe UI"/>
          <w:b/>
          <w:bCs/>
          <w:color w:val="000000" w:themeColor="text1"/>
          <w:sz w:val="20"/>
          <w:szCs w:val="20"/>
        </w:rPr>
      </w:pPr>
    </w:p>
    <w:p w14:paraId="2EA7233E" w14:textId="17C82503" w:rsidR="00157586" w:rsidRPr="00157586" w:rsidRDefault="00157586" w:rsidP="00157586">
      <w:pPr>
        <w:pStyle w:val="JDBullet"/>
        <w:keepLines/>
        <w:numPr>
          <w:ilvl w:val="0"/>
          <w:numId w:val="6"/>
        </w:numPr>
        <w:jc w:val="both"/>
        <w:rPr>
          <w:rFonts w:ascii="Inter" w:hAnsi="Inter"/>
          <w:sz w:val="20"/>
          <w:szCs w:val="20"/>
        </w:rPr>
      </w:pPr>
      <w:r w:rsidRPr="00157586">
        <w:rPr>
          <w:rFonts w:ascii="Inter" w:hAnsi="Inter"/>
          <w:sz w:val="20"/>
          <w:szCs w:val="20"/>
        </w:rPr>
        <w:t>Proven SHEQ compliance experience, ideally within a construction, engineering, manufacturing or similarly regulated environment.</w:t>
      </w:r>
    </w:p>
    <w:p w14:paraId="5CFFDE82" w14:textId="77777777" w:rsidR="00157586" w:rsidRPr="00157586" w:rsidRDefault="00157586" w:rsidP="00157586">
      <w:pPr>
        <w:pStyle w:val="JDBullet"/>
        <w:keepLines/>
        <w:numPr>
          <w:ilvl w:val="0"/>
          <w:numId w:val="6"/>
        </w:numPr>
        <w:jc w:val="both"/>
        <w:rPr>
          <w:rFonts w:ascii="Inter" w:hAnsi="Inter"/>
          <w:sz w:val="20"/>
          <w:szCs w:val="20"/>
        </w:rPr>
      </w:pPr>
      <w:r w:rsidRPr="00157586">
        <w:rPr>
          <w:rFonts w:ascii="Inter" w:hAnsi="Inter"/>
          <w:sz w:val="20"/>
          <w:szCs w:val="20"/>
        </w:rPr>
        <w:t>Strong proficiency in Microsoft Office applications, particularly Word, Excel and PowerPoint, with confidence in maintaining trackers, registers and management information.</w:t>
      </w:r>
    </w:p>
    <w:p w14:paraId="5F080B06" w14:textId="77777777" w:rsidR="00157586" w:rsidRPr="00157586" w:rsidRDefault="00157586" w:rsidP="00157586">
      <w:pPr>
        <w:pStyle w:val="JDBullet"/>
        <w:keepLines/>
        <w:numPr>
          <w:ilvl w:val="0"/>
          <w:numId w:val="6"/>
        </w:numPr>
        <w:jc w:val="both"/>
        <w:rPr>
          <w:rFonts w:ascii="Inter" w:hAnsi="Inter"/>
          <w:sz w:val="20"/>
          <w:szCs w:val="20"/>
        </w:rPr>
      </w:pPr>
      <w:r w:rsidRPr="00157586">
        <w:rPr>
          <w:rFonts w:ascii="Inter" w:hAnsi="Inter"/>
          <w:sz w:val="20"/>
          <w:szCs w:val="20"/>
        </w:rPr>
        <w:lastRenderedPageBreak/>
        <w:t>Familiarity with ISO 9001, ISO 14001 and ISO 45001 is highly desirable.</w:t>
      </w:r>
    </w:p>
    <w:p w14:paraId="529BD14D" w14:textId="77777777" w:rsidR="00157586" w:rsidRPr="00157586" w:rsidRDefault="00157586" w:rsidP="00157586">
      <w:pPr>
        <w:pStyle w:val="JDBullet"/>
        <w:keepLines/>
        <w:numPr>
          <w:ilvl w:val="0"/>
          <w:numId w:val="6"/>
        </w:numPr>
        <w:jc w:val="both"/>
        <w:rPr>
          <w:rFonts w:ascii="Inter" w:hAnsi="Inter"/>
          <w:sz w:val="20"/>
          <w:szCs w:val="20"/>
        </w:rPr>
      </w:pPr>
      <w:r w:rsidRPr="00157586">
        <w:rPr>
          <w:rFonts w:ascii="Inter" w:hAnsi="Inter"/>
          <w:sz w:val="20"/>
          <w:szCs w:val="20"/>
        </w:rPr>
        <w:t>Knowledge of SHEQ terminology, management systems, audit processes, investigations or corrective-action management is advantageous.</w:t>
      </w:r>
    </w:p>
    <w:p w14:paraId="3EB954EF" w14:textId="77777777" w:rsidR="00157586" w:rsidRPr="00157586" w:rsidRDefault="00157586" w:rsidP="00157586">
      <w:pPr>
        <w:pStyle w:val="JDBullet"/>
        <w:keepLines/>
        <w:numPr>
          <w:ilvl w:val="0"/>
          <w:numId w:val="6"/>
        </w:numPr>
        <w:jc w:val="both"/>
        <w:rPr>
          <w:rFonts w:ascii="Inter" w:hAnsi="Inter"/>
          <w:sz w:val="20"/>
          <w:szCs w:val="20"/>
        </w:rPr>
      </w:pPr>
      <w:r w:rsidRPr="00157586">
        <w:rPr>
          <w:rFonts w:ascii="Inter" w:hAnsi="Inter"/>
          <w:sz w:val="20"/>
          <w:szCs w:val="20"/>
        </w:rPr>
        <w:t>Experience of document control, evidence collation, records management and supporting audit activity is desirable.</w:t>
      </w:r>
    </w:p>
    <w:p w14:paraId="724F502C" w14:textId="77777777" w:rsidR="00157586" w:rsidRPr="00157586" w:rsidRDefault="00157586" w:rsidP="00157586">
      <w:pPr>
        <w:pStyle w:val="JDBullet"/>
        <w:keepLines/>
        <w:numPr>
          <w:ilvl w:val="0"/>
          <w:numId w:val="5"/>
        </w:numPr>
        <w:rPr>
          <w:rFonts w:ascii="Inter" w:hAnsi="Inter"/>
          <w:sz w:val="20"/>
          <w:szCs w:val="20"/>
        </w:rPr>
      </w:pPr>
      <w:r w:rsidRPr="00157586">
        <w:rPr>
          <w:rFonts w:ascii="Inter" w:hAnsi="Inter"/>
          <w:sz w:val="20"/>
          <w:szCs w:val="20"/>
        </w:rPr>
        <w:t>Excellent written and verbal communication skills, with the confidence to follow up and appropriately escalate incomplete or overdue actions.</w:t>
      </w:r>
    </w:p>
    <w:p w14:paraId="67C38AD0" w14:textId="77777777" w:rsidR="00157586" w:rsidRPr="00157586" w:rsidRDefault="00157586" w:rsidP="00157586">
      <w:pPr>
        <w:pStyle w:val="JDBullet"/>
        <w:keepLines/>
        <w:numPr>
          <w:ilvl w:val="0"/>
          <w:numId w:val="5"/>
        </w:numPr>
        <w:rPr>
          <w:rFonts w:ascii="Inter" w:hAnsi="Inter"/>
          <w:sz w:val="20"/>
          <w:szCs w:val="20"/>
        </w:rPr>
      </w:pPr>
      <w:r w:rsidRPr="00157586">
        <w:rPr>
          <w:rFonts w:ascii="Inter" w:hAnsi="Inter"/>
          <w:sz w:val="20"/>
          <w:szCs w:val="20"/>
        </w:rPr>
        <w:t>A high level of accuracy, attention to detail and respect for confidentiality.</w:t>
      </w:r>
    </w:p>
    <w:p w14:paraId="53B13DE1" w14:textId="77777777" w:rsidR="00157586" w:rsidRPr="00157586" w:rsidRDefault="00157586" w:rsidP="00157586">
      <w:pPr>
        <w:pStyle w:val="JDBullet"/>
        <w:keepLines/>
        <w:numPr>
          <w:ilvl w:val="0"/>
          <w:numId w:val="5"/>
        </w:numPr>
        <w:rPr>
          <w:rFonts w:ascii="Inter" w:hAnsi="Inter"/>
          <w:sz w:val="20"/>
          <w:szCs w:val="20"/>
        </w:rPr>
      </w:pPr>
      <w:r w:rsidRPr="00157586">
        <w:rPr>
          <w:rFonts w:ascii="Inter" w:hAnsi="Inter"/>
          <w:sz w:val="20"/>
          <w:szCs w:val="20"/>
        </w:rPr>
        <w:t xml:space="preserve">Effective </w:t>
      </w:r>
      <w:proofErr w:type="spellStart"/>
      <w:r w:rsidRPr="00157586">
        <w:rPr>
          <w:rFonts w:ascii="Inter" w:hAnsi="Inter"/>
          <w:sz w:val="20"/>
          <w:szCs w:val="20"/>
        </w:rPr>
        <w:t>organisation</w:t>
      </w:r>
      <w:proofErr w:type="spellEnd"/>
      <w:r w:rsidRPr="00157586">
        <w:rPr>
          <w:rFonts w:ascii="Inter" w:hAnsi="Inter"/>
          <w:sz w:val="20"/>
          <w:szCs w:val="20"/>
        </w:rPr>
        <w:t xml:space="preserve"> and </w:t>
      </w:r>
      <w:proofErr w:type="spellStart"/>
      <w:r w:rsidRPr="00157586">
        <w:rPr>
          <w:rFonts w:ascii="Inter" w:hAnsi="Inter"/>
          <w:sz w:val="20"/>
          <w:szCs w:val="20"/>
        </w:rPr>
        <w:t>prioritisation</w:t>
      </w:r>
      <w:proofErr w:type="spellEnd"/>
      <w:r w:rsidRPr="00157586">
        <w:rPr>
          <w:rFonts w:ascii="Inter" w:hAnsi="Inter"/>
          <w:sz w:val="20"/>
          <w:szCs w:val="20"/>
        </w:rPr>
        <w:t>, with the ability to manage multiple deadlines and maintain clear audit trails.</w:t>
      </w:r>
    </w:p>
    <w:p w14:paraId="519FC54B" w14:textId="77777777" w:rsidR="00157586" w:rsidRPr="00157586" w:rsidRDefault="00157586" w:rsidP="00157586">
      <w:pPr>
        <w:pStyle w:val="JDBullet"/>
        <w:keepLines/>
        <w:numPr>
          <w:ilvl w:val="0"/>
          <w:numId w:val="5"/>
        </w:numPr>
        <w:rPr>
          <w:rFonts w:ascii="Inter" w:hAnsi="Inter"/>
          <w:sz w:val="20"/>
          <w:szCs w:val="20"/>
        </w:rPr>
      </w:pPr>
      <w:r w:rsidRPr="00157586">
        <w:rPr>
          <w:rFonts w:ascii="Inter" w:hAnsi="Inter"/>
          <w:sz w:val="20"/>
          <w:szCs w:val="20"/>
        </w:rPr>
        <w:t>A proactive, dependable and solutions-focused approach, with the ability to adapt in a dynamic working environment.</w:t>
      </w:r>
    </w:p>
    <w:p w14:paraId="79609EF1" w14:textId="77777777" w:rsidR="00157586" w:rsidRPr="00157586" w:rsidRDefault="00157586" w:rsidP="00157586">
      <w:pPr>
        <w:pStyle w:val="JDBullet"/>
        <w:keepLines/>
        <w:numPr>
          <w:ilvl w:val="0"/>
          <w:numId w:val="5"/>
        </w:numPr>
        <w:rPr>
          <w:rFonts w:ascii="Inter" w:hAnsi="Inter"/>
          <w:sz w:val="20"/>
          <w:szCs w:val="20"/>
        </w:rPr>
      </w:pPr>
      <w:r w:rsidRPr="00157586">
        <w:rPr>
          <w:rFonts w:ascii="Inter" w:hAnsi="Inter"/>
          <w:sz w:val="20"/>
          <w:szCs w:val="20"/>
        </w:rPr>
        <w:t>Ability to work collaboratively across functions while maintaining professional challenge and compliance standards.</w:t>
      </w:r>
    </w:p>
    <w:p w14:paraId="5B5E7343" w14:textId="1A4A4789" w:rsidR="00825F76" w:rsidRPr="00157586" w:rsidRDefault="00825F76" w:rsidP="00157586">
      <w:pPr>
        <w:pStyle w:val="paragraph"/>
        <w:spacing w:before="0" w:beforeAutospacing="0" w:after="0" w:afterAutospacing="0"/>
        <w:rPr>
          <w:rStyle w:val="eop"/>
          <w:rFonts w:ascii="Inter" w:hAnsi="Inter" w:cs="Segoe UI"/>
          <w:sz w:val="20"/>
          <w:szCs w:val="20"/>
        </w:rPr>
      </w:pPr>
    </w:p>
    <w:sectPr w:rsidR="00825F76" w:rsidRPr="00157586" w:rsidSect="00127CCC">
      <w:headerReference w:type="even" r:id="rId10"/>
      <w:headerReference w:type="default" r:id="rId11"/>
      <w:footerReference w:type="even" r:id="rId12"/>
      <w:footerReference w:type="default" r:id="rId13"/>
      <w:headerReference w:type="first" r:id="rId14"/>
      <w:footerReference w:type="first" r:id="rId15"/>
      <w:pgSz w:w="11906" w:h="16838"/>
      <w:pgMar w:top="3119" w:right="1440" w:bottom="255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83541" w14:textId="77777777" w:rsidR="00CB022D" w:rsidRDefault="00CB022D" w:rsidP="00E371FF">
      <w:pPr>
        <w:spacing w:after="0" w:line="240" w:lineRule="auto"/>
      </w:pPr>
      <w:r>
        <w:separator/>
      </w:r>
    </w:p>
  </w:endnote>
  <w:endnote w:type="continuationSeparator" w:id="0">
    <w:p w14:paraId="70AA8DCE" w14:textId="77777777" w:rsidR="00CB022D" w:rsidRDefault="00CB022D" w:rsidP="00E37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Inter">
    <w:panose1 w:val="02000503000000020004"/>
    <w:charset w:val="00"/>
    <w:family w:val="auto"/>
    <w:pitch w:val="variable"/>
    <w:sig w:usb0="E00002FF" w:usb1="1200A1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744AE" w14:textId="77777777" w:rsidR="00157586" w:rsidRDefault="001575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12868" w14:textId="77777777" w:rsidR="00CA3324" w:rsidRDefault="00CA3324">
    <w:pPr>
      <w:pStyle w:val="Footer"/>
    </w:pPr>
    <w:r>
      <w:rPr>
        <w:noProof/>
      </w:rPr>
      <mc:AlternateContent>
        <mc:Choice Requires="wps">
          <w:drawing>
            <wp:anchor distT="0" distB="0" distL="114300" distR="114300" simplePos="0" relativeHeight="251658240" behindDoc="0" locked="0" layoutInCell="1" allowOverlap="1" wp14:anchorId="26D6ED20" wp14:editId="67CA9717">
              <wp:simplePos x="0" y="0"/>
              <wp:positionH relativeFrom="column">
                <wp:posOffset>-972457</wp:posOffset>
              </wp:positionH>
              <wp:positionV relativeFrom="paragraph">
                <wp:posOffset>88991</wp:posOffset>
              </wp:positionV>
              <wp:extent cx="7646126" cy="549910"/>
              <wp:effectExtent l="0" t="0" r="0" b="0"/>
              <wp:wrapNone/>
              <wp:docPr id="1116227373" name="Text Box 5"/>
              <wp:cNvGraphicFramePr/>
              <a:graphic xmlns:a="http://schemas.openxmlformats.org/drawingml/2006/main">
                <a:graphicData uri="http://schemas.microsoft.com/office/word/2010/wordprocessingShape">
                  <wps:wsp>
                    <wps:cNvSpPr txBox="1"/>
                    <wps:spPr>
                      <a:xfrm>
                        <a:off x="0" y="0"/>
                        <a:ext cx="7646126" cy="549910"/>
                      </a:xfrm>
                      <a:prstGeom prst="rect">
                        <a:avLst/>
                      </a:prstGeom>
                      <a:noFill/>
                      <a:ln w="6350">
                        <a:noFill/>
                      </a:ln>
                    </wps:spPr>
                    <wps:txbx>
                      <w:txbxContent>
                        <w:p w14:paraId="4222D986" w14:textId="77777777" w:rsidR="00CA3324" w:rsidRPr="00B716EE" w:rsidRDefault="00CA3324" w:rsidP="00CA3324">
                          <w:pPr>
                            <w:pStyle w:val="paragraph"/>
                            <w:spacing w:before="0" w:beforeAutospacing="0" w:after="0" w:afterAutospacing="0"/>
                            <w:jc w:val="center"/>
                            <w:textAlignment w:val="baseline"/>
                            <w:rPr>
                              <w:rStyle w:val="normaltextrun"/>
                              <w:rFonts w:ascii="Century Gothic" w:hAnsi="Century Gothic" w:cs="Arial"/>
                              <w:color w:val="002B57"/>
                              <w:sz w:val="16"/>
                              <w:szCs w:val="16"/>
                            </w:rPr>
                          </w:pPr>
                          <w:r w:rsidRPr="00B716EE">
                            <w:rPr>
                              <w:rStyle w:val="normaltextrun"/>
                              <w:rFonts w:ascii="Century Gothic" w:hAnsi="Century Gothic" w:cs="Arial"/>
                              <w:color w:val="002B57"/>
                              <w:sz w:val="16"/>
                              <w:szCs w:val="16"/>
                            </w:rPr>
                            <w:t xml:space="preserve">The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Group is a trading name of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International Limited (company number 09182271). </w:t>
                          </w:r>
                        </w:p>
                        <w:p w14:paraId="4DFFCD09" w14:textId="77777777" w:rsidR="00CA3324" w:rsidRPr="00B716EE" w:rsidRDefault="00CA3324" w:rsidP="00CA3324">
                          <w:pPr>
                            <w:pStyle w:val="paragraph"/>
                            <w:spacing w:before="0" w:beforeAutospacing="0" w:after="0" w:afterAutospacing="0"/>
                            <w:jc w:val="center"/>
                            <w:textAlignment w:val="baseline"/>
                            <w:rPr>
                              <w:rFonts w:ascii="Century Gothic" w:hAnsi="Century Gothic" w:cs="Arial"/>
                              <w:color w:val="002B57"/>
                              <w:sz w:val="6"/>
                              <w:szCs w:val="6"/>
                              <w:lang w:val="en-US"/>
                            </w:rPr>
                          </w:pPr>
                          <w:r w:rsidRPr="00B716EE">
                            <w:rPr>
                              <w:rStyle w:val="normaltextrun"/>
                              <w:rFonts w:ascii="Century Gothic" w:hAnsi="Century Gothic" w:cs="Arial"/>
                              <w:color w:val="002B57"/>
                              <w:sz w:val="16"/>
                              <w:szCs w:val="16"/>
                            </w:rPr>
                            <w:t>Registered office: 32-36 Bournemouth Road, Chandler's Ford, Eastleigh, SO53 3ZL.</w:t>
                          </w:r>
                          <w:r w:rsidRPr="00B716EE">
                            <w:rPr>
                              <w:rStyle w:val="eop"/>
                              <w:rFonts w:ascii="Arial" w:hAnsi="Arial" w:cs="Arial"/>
                              <w:color w:val="002B57"/>
                              <w:sz w:val="16"/>
                              <w:szCs w:val="16"/>
                              <w:lang w:val="en-US"/>
                            </w:rPr>
                            <w:t>​</w:t>
                          </w:r>
                        </w:p>
                        <w:p w14:paraId="6969A690" w14:textId="77777777" w:rsidR="00CA3324" w:rsidRPr="00B716EE" w:rsidRDefault="00CA3324" w:rsidP="00CA3324">
                          <w:pPr>
                            <w:pStyle w:val="cvgsua"/>
                            <w:spacing w:line="315" w:lineRule="atLeast"/>
                            <w:rPr>
                              <w:rFonts w:ascii="Century Gothic" w:hAnsi="Century Gothic"/>
                              <w:color w:val="002B57"/>
                              <w:sz w:val="16"/>
                              <w:szCs w:val="16"/>
                            </w:rPr>
                          </w:pPr>
                        </w:p>
                        <w:p w14:paraId="1527C96B" w14:textId="77777777" w:rsidR="00CA3324" w:rsidRPr="00B716EE" w:rsidRDefault="00CA3324" w:rsidP="00CA3324">
                          <w:pPr>
                            <w:rPr>
                              <w:rFonts w:ascii="Century Gothic" w:hAnsi="Century Gothic"/>
                              <w:color w:val="002B57"/>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6D6ED20" id="_x0000_t202" coordsize="21600,21600" o:spt="202" path="m,l,21600r21600,l21600,xe">
              <v:stroke joinstyle="miter"/>
              <v:path gradientshapeok="t" o:connecttype="rect"/>
            </v:shapetype>
            <v:shape id="_x0000_s1027" type="#_x0000_t202" style="position:absolute;margin-left:-76.55pt;margin-top:7pt;width:602.05pt;height:4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" filled="f" stroked="f" strokeweight=".5pt">
              <v:textbox>
                <w:txbxContent>
                  <w:p w14:paraId="4222D986" w14:textId="77777777" w:rsidR="00CA3324" w:rsidRPr="00B716EE" w:rsidRDefault="00CA3324" w:rsidP="00CA3324">
                    <w:pPr>
                      <w:pStyle w:val="paragraph"/>
                      <w:spacing w:before="0" w:beforeAutospacing="0" w:after="0" w:afterAutospacing="0"/>
                      <w:jc w:val="center"/>
                      <w:textAlignment w:val="baseline"/>
                      <w:rPr>
                        <w:rStyle w:val="normaltextrun"/>
                        <w:rFonts w:ascii="Century Gothic" w:hAnsi="Century Gothic" w:cs="Arial"/>
                        <w:color w:val="002B57"/>
                        <w:sz w:val="16"/>
                        <w:szCs w:val="16"/>
                      </w:rPr>
                    </w:pPr>
                    <w:r w:rsidRPr="00B716EE">
                      <w:rPr>
                        <w:rStyle w:val="normaltextrun"/>
                        <w:rFonts w:ascii="Century Gothic" w:hAnsi="Century Gothic" w:cs="Arial"/>
                        <w:color w:val="002B57"/>
                        <w:sz w:val="16"/>
                        <w:szCs w:val="16"/>
                      </w:rPr>
                      <w:t xml:space="preserve">The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Group is a trading name of </w:t>
                    </w:r>
                    <w:r w:rsidRPr="00B716EE">
                      <w:rPr>
                        <w:rStyle w:val="annotation-9b98a251-394f-48af-86a7-9a9efcebfb75"/>
                        <w:rFonts w:ascii="Century Gothic" w:hAnsi="Century Gothic" w:cs="Arial"/>
                        <w:color w:val="002B57"/>
                        <w:sz w:val="16"/>
                        <w:szCs w:val="16"/>
                      </w:rPr>
                      <w:t>Workdry</w:t>
                    </w:r>
                    <w:r w:rsidRPr="00B716EE">
                      <w:rPr>
                        <w:rStyle w:val="normaltextrun"/>
                        <w:rFonts w:ascii="Century Gothic" w:hAnsi="Century Gothic" w:cs="Arial"/>
                        <w:color w:val="002B57"/>
                        <w:sz w:val="16"/>
                        <w:szCs w:val="16"/>
                      </w:rPr>
                      <w:t xml:space="preserve"> International Limited (company number 09182271). </w:t>
                    </w:r>
                  </w:p>
                  <w:p w14:paraId="4DFFCD09" w14:textId="77777777" w:rsidR="00CA3324" w:rsidRPr="00B716EE" w:rsidRDefault="00CA3324" w:rsidP="00CA3324">
                    <w:pPr>
                      <w:pStyle w:val="paragraph"/>
                      <w:spacing w:before="0" w:beforeAutospacing="0" w:after="0" w:afterAutospacing="0"/>
                      <w:jc w:val="center"/>
                      <w:textAlignment w:val="baseline"/>
                      <w:rPr>
                        <w:rFonts w:ascii="Century Gothic" w:hAnsi="Century Gothic" w:cs="Arial"/>
                        <w:color w:val="002B57"/>
                        <w:sz w:val="6"/>
                        <w:szCs w:val="6"/>
                        <w:lang w:val="en-US"/>
                      </w:rPr>
                    </w:pPr>
                    <w:r w:rsidRPr="00B716EE">
                      <w:rPr>
                        <w:rStyle w:val="normaltextrun"/>
                        <w:rFonts w:ascii="Century Gothic" w:hAnsi="Century Gothic" w:cs="Arial"/>
                        <w:color w:val="002B57"/>
                        <w:sz w:val="16"/>
                        <w:szCs w:val="16"/>
                      </w:rPr>
                      <w:t>Registered office: 32-36 Bournemouth Road, Chandler's Ford, Eastleigh, SO53 3ZL.</w:t>
                    </w:r>
                    <w:r w:rsidRPr="00B716EE">
                      <w:rPr>
                        <w:rStyle w:val="eop"/>
                        <w:rFonts w:ascii="Arial" w:hAnsi="Arial" w:cs="Arial"/>
                        <w:color w:val="002B57"/>
                        <w:sz w:val="16"/>
                        <w:szCs w:val="16"/>
                        <w:lang w:val="en-US"/>
                      </w:rPr>
                      <w:t>​</w:t>
                    </w:r>
                  </w:p>
                  <w:p w14:paraId="6969A690" w14:textId="77777777" w:rsidR="00CA3324" w:rsidRPr="00B716EE" w:rsidRDefault="00CA3324" w:rsidP="00CA3324">
                    <w:pPr>
                      <w:pStyle w:val="cvgsua"/>
                      <w:spacing w:line="315" w:lineRule="atLeast"/>
                      <w:rPr>
                        <w:rFonts w:ascii="Century Gothic" w:hAnsi="Century Gothic"/>
                        <w:color w:val="002B57"/>
                        <w:sz w:val="16"/>
                        <w:szCs w:val="16"/>
                      </w:rPr>
                    </w:pPr>
                  </w:p>
                  <w:p w14:paraId="1527C96B" w14:textId="77777777" w:rsidR="00CA3324" w:rsidRPr="00B716EE" w:rsidRDefault="00CA3324" w:rsidP="00CA3324">
                    <w:pPr>
                      <w:rPr>
                        <w:rFonts w:ascii="Century Gothic" w:hAnsi="Century Gothic"/>
                        <w:color w:val="002B57"/>
                        <w:sz w:val="16"/>
                        <w:szCs w:val="16"/>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7B5D" w14:textId="77777777" w:rsidR="00157586" w:rsidRDefault="00157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35438" w14:textId="77777777" w:rsidR="00CB022D" w:rsidRDefault="00CB022D" w:rsidP="00E371FF">
      <w:pPr>
        <w:spacing w:after="0" w:line="240" w:lineRule="auto"/>
      </w:pPr>
      <w:r>
        <w:separator/>
      </w:r>
    </w:p>
  </w:footnote>
  <w:footnote w:type="continuationSeparator" w:id="0">
    <w:p w14:paraId="55BCDB96" w14:textId="77777777" w:rsidR="00CB022D" w:rsidRDefault="00CB022D" w:rsidP="00E37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B9DF6" w14:textId="77777777" w:rsidR="00157586" w:rsidRDefault="00157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EB7F" w14:textId="7A73D517" w:rsidR="00E371FF" w:rsidRDefault="006438D9">
    <w:pPr>
      <w:pStyle w:val="Header"/>
    </w:pPr>
    <w:r>
      <w:rPr>
        <w:noProof/>
      </w:rPr>
      <mc:AlternateContent>
        <mc:Choice Requires="wps">
          <w:drawing>
            <wp:anchor distT="0" distB="0" distL="114300" distR="114300" simplePos="0" relativeHeight="251658242" behindDoc="0" locked="0" layoutInCell="1" allowOverlap="1" wp14:anchorId="48C2C0AD" wp14:editId="5726B480">
              <wp:simplePos x="0" y="0"/>
              <wp:positionH relativeFrom="column">
                <wp:posOffset>3861582</wp:posOffset>
              </wp:positionH>
              <wp:positionV relativeFrom="paragraph">
                <wp:posOffset>-141312</wp:posOffset>
              </wp:positionV>
              <wp:extent cx="2322465" cy="1254868"/>
              <wp:effectExtent l="0" t="0" r="0" b="0"/>
              <wp:wrapNone/>
              <wp:docPr id="1014579057" name="Text Box 5"/>
              <wp:cNvGraphicFramePr/>
              <a:graphic xmlns:a="http://schemas.openxmlformats.org/drawingml/2006/main">
                <a:graphicData uri="http://schemas.microsoft.com/office/word/2010/wordprocessingShape">
                  <wps:wsp>
                    <wps:cNvSpPr txBox="1"/>
                    <wps:spPr>
                      <a:xfrm>
                        <a:off x="0" y="0"/>
                        <a:ext cx="2322465" cy="1254868"/>
                      </a:xfrm>
                      <a:prstGeom prst="rect">
                        <a:avLst/>
                      </a:prstGeom>
                      <a:noFill/>
                      <a:ln w="6350">
                        <a:noFill/>
                      </a:ln>
                    </wps:spPr>
                    <wps:txbx>
                      <w:txbxContent>
                        <w:p w14:paraId="7EE6E64B" w14:textId="77777777" w:rsidR="005A0A9F" w:rsidRPr="00D4162F" w:rsidRDefault="006438D9" w:rsidP="005C15B0">
                          <w:pPr>
                            <w:spacing w:after="0" w:line="240" w:lineRule="auto"/>
                            <w:jc w:val="right"/>
                            <w:rPr>
                              <w:rFonts w:ascii="Inter" w:hAnsi="Inter"/>
                              <w:b/>
                              <w:bCs/>
                              <w:color w:val="002B57"/>
                              <w:sz w:val="18"/>
                              <w:szCs w:val="18"/>
                            </w:rPr>
                          </w:pPr>
                          <w:r w:rsidRPr="00D4162F">
                            <w:rPr>
                              <w:rFonts w:ascii="Inter" w:hAnsi="Inter"/>
                              <w:b/>
                              <w:bCs/>
                              <w:color w:val="002B57"/>
                              <w:sz w:val="40"/>
                              <w:szCs w:val="40"/>
                            </w:rPr>
                            <w:t>Job Description</w:t>
                          </w:r>
                          <w:r w:rsidRPr="00D4162F">
                            <w:rPr>
                              <w:rFonts w:ascii="Inter" w:hAnsi="Inter"/>
                              <w:b/>
                              <w:bCs/>
                              <w:color w:val="002B57"/>
                              <w:sz w:val="40"/>
                              <w:szCs w:val="40"/>
                            </w:rPr>
                            <w:br/>
                          </w:r>
                        </w:p>
                        <w:p w14:paraId="135C0643" w14:textId="3721CD62" w:rsidR="006438D9" w:rsidRPr="00D4162F" w:rsidRDefault="006438D9" w:rsidP="005C15B0">
                          <w:pPr>
                            <w:spacing w:after="0" w:line="240" w:lineRule="auto"/>
                            <w:jc w:val="right"/>
                            <w:rPr>
                              <w:rFonts w:ascii="Inter" w:hAnsi="Inter"/>
                              <w:color w:val="002B57"/>
                              <w:sz w:val="18"/>
                              <w:szCs w:val="18"/>
                            </w:rPr>
                          </w:pPr>
                          <w:r w:rsidRPr="00D4162F">
                            <w:rPr>
                              <w:rFonts w:ascii="Inter" w:hAnsi="Inter"/>
                              <w:b/>
                              <w:bCs/>
                              <w:color w:val="002B57"/>
                              <w:sz w:val="18"/>
                              <w:szCs w:val="18"/>
                            </w:rPr>
                            <w:t>Role:</w:t>
                          </w:r>
                          <w:r w:rsidR="005C15B0" w:rsidRPr="00D4162F">
                            <w:rPr>
                              <w:rFonts w:ascii="Inter" w:hAnsi="Inter"/>
                              <w:color w:val="002B57"/>
                              <w:sz w:val="18"/>
                              <w:szCs w:val="18"/>
                            </w:rPr>
                            <w:t xml:space="preserve"> </w:t>
                          </w:r>
                          <w:r w:rsidR="00157586">
                            <w:rPr>
                              <w:rFonts w:ascii="Inter" w:hAnsi="Inter"/>
                              <w:color w:val="002B57"/>
                              <w:sz w:val="18"/>
                              <w:szCs w:val="18"/>
                            </w:rPr>
                            <w:t>SHEQ Compliance Specialist</w:t>
                          </w:r>
                        </w:p>
                        <w:p w14:paraId="151AD0EA" w14:textId="29D65F78" w:rsidR="006438D9" w:rsidRPr="00D4162F" w:rsidRDefault="006438D9" w:rsidP="005C15B0">
                          <w:pPr>
                            <w:spacing w:after="0" w:line="240" w:lineRule="auto"/>
                            <w:jc w:val="right"/>
                            <w:rPr>
                              <w:rFonts w:ascii="Inter" w:hAnsi="Inter"/>
                              <w:color w:val="002B57"/>
                              <w:sz w:val="18"/>
                              <w:szCs w:val="18"/>
                            </w:rPr>
                          </w:pPr>
                          <w:r w:rsidRPr="00D4162F">
                            <w:rPr>
                              <w:rFonts w:ascii="Inter" w:hAnsi="Inter"/>
                              <w:b/>
                              <w:bCs/>
                              <w:color w:val="002B57"/>
                              <w:sz w:val="18"/>
                              <w:szCs w:val="18"/>
                            </w:rPr>
                            <w:t>Business:</w:t>
                          </w:r>
                          <w:r w:rsidR="005C15B0" w:rsidRPr="00D4162F">
                            <w:rPr>
                              <w:rFonts w:ascii="Inter" w:hAnsi="Inter"/>
                              <w:color w:val="002B57"/>
                              <w:sz w:val="18"/>
                              <w:szCs w:val="18"/>
                            </w:rPr>
                            <w:t xml:space="preserve"> </w:t>
                          </w:r>
                          <w:r w:rsidR="00157586">
                            <w:rPr>
                              <w:rFonts w:ascii="Inter" w:hAnsi="Inter"/>
                              <w:color w:val="002B57"/>
                              <w:sz w:val="18"/>
                              <w:szCs w:val="18"/>
                            </w:rPr>
                            <w:t>The Workdry Group</w:t>
                          </w:r>
                        </w:p>
                        <w:p w14:paraId="45D428AB" w14:textId="0C35254E" w:rsidR="006438D9" w:rsidRPr="00D4162F" w:rsidRDefault="006438D9" w:rsidP="005C15B0">
                          <w:pPr>
                            <w:spacing w:after="0" w:line="240" w:lineRule="auto"/>
                            <w:jc w:val="right"/>
                            <w:rPr>
                              <w:rFonts w:ascii="Inter" w:hAnsi="Inter"/>
                              <w:b/>
                              <w:bCs/>
                              <w:color w:val="002B57"/>
                              <w:sz w:val="40"/>
                              <w:szCs w:val="40"/>
                            </w:rPr>
                          </w:pPr>
                          <w:r w:rsidRPr="00D4162F">
                            <w:rPr>
                              <w:rFonts w:ascii="Inter" w:hAnsi="Inter"/>
                              <w:b/>
                              <w:bCs/>
                              <w:color w:val="002B57"/>
                              <w:sz w:val="18"/>
                              <w:szCs w:val="18"/>
                            </w:rPr>
                            <w:t>Issue Date</w:t>
                          </w:r>
                          <w:r w:rsidR="005A0A9F" w:rsidRPr="00D4162F">
                            <w:rPr>
                              <w:rFonts w:ascii="Inter" w:hAnsi="Inter"/>
                              <w:b/>
                              <w:bCs/>
                              <w:color w:val="002B57"/>
                              <w:sz w:val="18"/>
                              <w:szCs w:val="18"/>
                            </w:rPr>
                            <w:t>:</w:t>
                          </w:r>
                          <w:r w:rsidR="005A0A9F" w:rsidRPr="00D4162F">
                            <w:rPr>
                              <w:rFonts w:ascii="Inter" w:hAnsi="Inter"/>
                              <w:color w:val="002B57"/>
                              <w:sz w:val="18"/>
                              <w:szCs w:val="18"/>
                            </w:rPr>
                            <w:t xml:space="preserve"> </w:t>
                          </w:r>
                          <w:r w:rsidR="00157586">
                            <w:rPr>
                              <w:rFonts w:ascii="Inter" w:hAnsi="Inter"/>
                              <w:color w:val="002B57"/>
                              <w:sz w:val="18"/>
                              <w:szCs w:val="18"/>
                            </w:rPr>
                            <w:t>August 2026</w:t>
                          </w:r>
                        </w:p>
                        <w:p w14:paraId="7728FCB6" w14:textId="77777777" w:rsidR="006438D9" w:rsidRPr="002C52DB" w:rsidRDefault="006438D9" w:rsidP="006438D9">
                          <w:pPr>
                            <w:jc w:val="right"/>
                            <w:rPr>
                              <w:rFonts w:ascii="Century Gothic" w:hAnsi="Century Gothic"/>
                              <w:b/>
                              <w:bCs/>
                              <w:color w:val="002B57"/>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8C2C0AD" id="_x0000_t202" coordsize="21600,21600" o:spt="202" path="m,l,21600r21600,l21600,xe">
              <v:stroke joinstyle="miter"/>
              <v:path gradientshapeok="t" o:connecttype="rect"/>
            </v:shapetype>
            <v:shape id="Text Box 5" o:spid="_x0000_s1026" type="#_x0000_t202" style="position:absolute;margin-left:304.05pt;margin-top:-11.15pt;width:182.85pt;height:9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" filled="f" stroked="f" strokeweight=".5pt">
              <v:textbox>
                <w:txbxContent>
                  <w:p w14:paraId="7EE6E64B" w14:textId="77777777" w:rsidR="005A0A9F" w:rsidRPr="00D4162F" w:rsidRDefault="006438D9" w:rsidP="005C15B0">
                    <w:pPr>
                      <w:spacing w:after="0" w:line="240" w:lineRule="auto"/>
                      <w:jc w:val="right"/>
                      <w:rPr>
                        <w:rFonts w:ascii="Inter" w:hAnsi="Inter"/>
                        <w:b/>
                        <w:bCs/>
                        <w:color w:val="002B57"/>
                        <w:sz w:val="18"/>
                        <w:szCs w:val="18"/>
                      </w:rPr>
                    </w:pPr>
                    <w:r w:rsidRPr="00D4162F">
                      <w:rPr>
                        <w:rFonts w:ascii="Inter" w:hAnsi="Inter"/>
                        <w:b/>
                        <w:bCs/>
                        <w:color w:val="002B57"/>
                        <w:sz w:val="40"/>
                        <w:szCs w:val="40"/>
                      </w:rPr>
                      <w:t>Job Description</w:t>
                    </w:r>
                    <w:r w:rsidRPr="00D4162F">
                      <w:rPr>
                        <w:rFonts w:ascii="Inter" w:hAnsi="Inter"/>
                        <w:b/>
                        <w:bCs/>
                        <w:color w:val="002B57"/>
                        <w:sz w:val="40"/>
                        <w:szCs w:val="40"/>
                      </w:rPr>
                      <w:br/>
                    </w:r>
                  </w:p>
                  <w:p w14:paraId="135C0643" w14:textId="3721CD62" w:rsidR="006438D9" w:rsidRPr="00D4162F" w:rsidRDefault="006438D9" w:rsidP="005C15B0">
                    <w:pPr>
                      <w:spacing w:after="0" w:line="240" w:lineRule="auto"/>
                      <w:jc w:val="right"/>
                      <w:rPr>
                        <w:rFonts w:ascii="Inter" w:hAnsi="Inter"/>
                        <w:color w:val="002B57"/>
                        <w:sz w:val="18"/>
                        <w:szCs w:val="18"/>
                      </w:rPr>
                    </w:pPr>
                    <w:r w:rsidRPr="00D4162F">
                      <w:rPr>
                        <w:rFonts w:ascii="Inter" w:hAnsi="Inter"/>
                        <w:b/>
                        <w:bCs/>
                        <w:color w:val="002B57"/>
                        <w:sz w:val="18"/>
                        <w:szCs w:val="18"/>
                      </w:rPr>
                      <w:t>Role:</w:t>
                    </w:r>
                    <w:r w:rsidR="005C15B0" w:rsidRPr="00D4162F">
                      <w:rPr>
                        <w:rFonts w:ascii="Inter" w:hAnsi="Inter"/>
                        <w:color w:val="002B57"/>
                        <w:sz w:val="18"/>
                        <w:szCs w:val="18"/>
                      </w:rPr>
                      <w:t xml:space="preserve"> </w:t>
                    </w:r>
                    <w:r w:rsidR="00157586">
                      <w:rPr>
                        <w:rFonts w:ascii="Inter" w:hAnsi="Inter"/>
                        <w:color w:val="002B57"/>
                        <w:sz w:val="18"/>
                        <w:szCs w:val="18"/>
                      </w:rPr>
                      <w:t>SHEQ Compliance Specialist</w:t>
                    </w:r>
                  </w:p>
                  <w:p w14:paraId="151AD0EA" w14:textId="29D65F78" w:rsidR="006438D9" w:rsidRPr="00D4162F" w:rsidRDefault="006438D9" w:rsidP="005C15B0">
                    <w:pPr>
                      <w:spacing w:after="0" w:line="240" w:lineRule="auto"/>
                      <w:jc w:val="right"/>
                      <w:rPr>
                        <w:rFonts w:ascii="Inter" w:hAnsi="Inter"/>
                        <w:color w:val="002B57"/>
                        <w:sz w:val="18"/>
                        <w:szCs w:val="18"/>
                      </w:rPr>
                    </w:pPr>
                    <w:r w:rsidRPr="00D4162F">
                      <w:rPr>
                        <w:rFonts w:ascii="Inter" w:hAnsi="Inter"/>
                        <w:b/>
                        <w:bCs/>
                        <w:color w:val="002B57"/>
                        <w:sz w:val="18"/>
                        <w:szCs w:val="18"/>
                      </w:rPr>
                      <w:t>Business:</w:t>
                    </w:r>
                    <w:r w:rsidR="005C15B0" w:rsidRPr="00D4162F">
                      <w:rPr>
                        <w:rFonts w:ascii="Inter" w:hAnsi="Inter"/>
                        <w:color w:val="002B57"/>
                        <w:sz w:val="18"/>
                        <w:szCs w:val="18"/>
                      </w:rPr>
                      <w:t xml:space="preserve"> </w:t>
                    </w:r>
                    <w:r w:rsidR="00157586">
                      <w:rPr>
                        <w:rFonts w:ascii="Inter" w:hAnsi="Inter"/>
                        <w:color w:val="002B57"/>
                        <w:sz w:val="18"/>
                        <w:szCs w:val="18"/>
                      </w:rPr>
                      <w:t>The Workdry Group</w:t>
                    </w:r>
                  </w:p>
                  <w:p w14:paraId="45D428AB" w14:textId="0C35254E" w:rsidR="006438D9" w:rsidRPr="00D4162F" w:rsidRDefault="006438D9" w:rsidP="005C15B0">
                    <w:pPr>
                      <w:spacing w:after="0" w:line="240" w:lineRule="auto"/>
                      <w:jc w:val="right"/>
                      <w:rPr>
                        <w:rFonts w:ascii="Inter" w:hAnsi="Inter"/>
                        <w:b/>
                        <w:bCs/>
                        <w:color w:val="002B57"/>
                        <w:sz w:val="40"/>
                        <w:szCs w:val="40"/>
                      </w:rPr>
                    </w:pPr>
                    <w:r w:rsidRPr="00D4162F">
                      <w:rPr>
                        <w:rFonts w:ascii="Inter" w:hAnsi="Inter"/>
                        <w:b/>
                        <w:bCs/>
                        <w:color w:val="002B57"/>
                        <w:sz w:val="18"/>
                        <w:szCs w:val="18"/>
                      </w:rPr>
                      <w:t>Issue Date</w:t>
                    </w:r>
                    <w:r w:rsidR="005A0A9F" w:rsidRPr="00D4162F">
                      <w:rPr>
                        <w:rFonts w:ascii="Inter" w:hAnsi="Inter"/>
                        <w:b/>
                        <w:bCs/>
                        <w:color w:val="002B57"/>
                        <w:sz w:val="18"/>
                        <w:szCs w:val="18"/>
                      </w:rPr>
                      <w:t>:</w:t>
                    </w:r>
                    <w:r w:rsidR="005A0A9F" w:rsidRPr="00D4162F">
                      <w:rPr>
                        <w:rFonts w:ascii="Inter" w:hAnsi="Inter"/>
                        <w:color w:val="002B57"/>
                        <w:sz w:val="18"/>
                        <w:szCs w:val="18"/>
                      </w:rPr>
                      <w:t xml:space="preserve"> </w:t>
                    </w:r>
                    <w:r w:rsidR="00157586">
                      <w:rPr>
                        <w:rFonts w:ascii="Inter" w:hAnsi="Inter"/>
                        <w:color w:val="002B57"/>
                        <w:sz w:val="18"/>
                        <w:szCs w:val="18"/>
                      </w:rPr>
                      <w:t>August 2026</w:t>
                    </w:r>
                  </w:p>
                  <w:p w14:paraId="7728FCB6" w14:textId="77777777" w:rsidR="006438D9" w:rsidRPr="002C52DB" w:rsidRDefault="006438D9" w:rsidP="006438D9">
                    <w:pPr>
                      <w:jc w:val="right"/>
                      <w:rPr>
                        <w:rFonts w:ascii="Century Gothic" w:hAnsi="Century Gothic"/>
                        <w:b/>
                        <w:bCs/>
                        <w:color w:val="002B57"/>
                        <w:sz w:val="40"/>
                        <w:szCs w:val="40"/>
                      </w:rPr>
                    </w:pPr>
                  </w:p>
                </w:txbxContent>
              </v:textbox>
            </v:shape>
          </w:pict>
        </mc:Fallback>
      </mc:AlternateContent>
    </w:r>
    <w:r w:rsidR="00127CCC">
      <w:rPr>
        <w:noProof/>
      </w:rPr>
      <w:drawing>
        <wp:anchor distT="0" distB="0" distL="114300" distR="114300" simplePos="0" relativeHeight="251658241" behindDoc="1" locked="0" layoutInCell="1" allowOverlap="1" wp14:anchorId="214389EB" wp14:editId="37208B10">
          <wp:simplePos x="0" y="0"/>
          <wp:positionH relativeFrom="column">
            <wp:posOffset>-914400</wp:posOffset>
          </wp:positionH>
          <wp:positionV relativeFrom="paragraph">
            <wp:posOffset>-450072</wp:posOffset>
          </wp:positionV>
          <wp:extent cx="7604760" cy="10761693"/>
          <wp:effectExtent l="0" t="0" r="2540" b="0"/>
          <wp:wrapNone/>
          <wp:docPr id="1489290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29083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04760" cy="1076169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E9FB8" w14:textId="77777777" w:rsidR="00157586" w:rsidRDefault="001575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4441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132C13"/>
    <w:multiLevelType w:val="hybridMultilevel"/>
    <w:tmpl w:val="2A044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777EB"/>
    <w:multiLevelType w:val="hybridMultilevel"/>
    <w:tmpl w:val="993ABB2C"/>
    <w:lvl w:ilvl="0" w:tplc="08090001">
      <w:start w:val="1"/>
      <w:numFmt w:val="bullet"/>
      <w:pStyle w:val="JD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3913CF"/>
    <w:multiLevelType w:val="hybridMultilevel"/>
    <w:tmpl w:val="870EA586"/>
    <w:lvl w:ilvl="0" w:tplc="B7023C9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737E50"/>
    <w:multiLevelType w:val="hybridMultilevel"/>
    <w:tmpl w:val="11A65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8B0CD4"/>
    <w:multiLevelType w:val="hybridMultilevel"/>
    <w:tmpl w:val="86FC0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7D209B"/>
    <w:multiLevelType w:val="hybridMultilevel"/>
    <w:tmpl w:val="4A286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193CEC"/>
    <w:multiLevelType w:val="hybridMultilevel"/>
    <w:tmpl w:val="C58AC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9A6279"/>
    <w:multiLevelType w:val="hybridMultilevel"/>
    <w:tmpl w:val="02A6E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D11DA1"/>
    <w:multiLevelType w:val="hybridMultilevel"/>
    <w:tmpl w:val="A64AF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8C58D1"/>
    <w:multiLevelType w:val="hybridMultilevel"/>
    <w:tmpl w:val="12FCB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AE1B99"/>
    <w:multiLevelType w:val="multilevel"/>
    <w:tmpl w:val="EA9E3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BE71692"/>
    <w:multiLevelType w:val="hybridMultilevel"/>
    <w:tmpl w:val="46DA7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0673837">
    <w:abstractNumId w:val="11"/>
  </w:num>
  <w:num w:numId="2" w16cid:durableId="1792239623">
    <w:abstractNumId w:val="3"/>
  </w:num>
  <w:num w:numId="3" w16cid:durableId="1633751806">
    <w:abstractNumId w:val="0"/>
  </w:num>
  <w:num w:numId="4" w16cid:durableId="1102456276">
    <w:abstractNumId w:val="2"/>
  </w:num>
  <w:num w:numId="5" w16cid:durableId="810287679">
    <w:abstractNumId w:val="9"/>
  </w:num>
  <w:num w:numId="6" w16cid:durableId="150685539">
    <w:abstractNumId w:val="8"/>
  </w:num>
  <w:num w:numId="7" w16cid:durableId="716323593">
    <w:abstractNumId w:val="12"/>
  </w:num>
  <w:num w:numId="8" w16cid:durableId="985086108">
    <w:abstractNumId w:val="10"/>
  </w:num>
  <w:num w:numId="9" w16cid:durableId="1106343000">
    <w:abstractNumId w:val="4"/>
  </w:num>
  <w:num w:numId="10" w16cid:durableId="210654645">
    <w:abstractNumId w:val="5"/>
  </w:num>
  <w:num w:numId="11" w16cid:durableId="1517228144">
    <w:abstractNumId w:val="6"/>
  </w:num>
  <w:num w:numId="12" w16cid:durableId="663972764">
    <w:abstractNumId w:val="1"/>
  </w:num>
  <w:num w:numId="13" w16cid:durableId="4542505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91"/>
    <w:rsid w:val="000060CB"/>
    <w:rsid w:val="00006190"/>
    <w:rsid w:val="00015D03"/>
    <w:rsid w:val="00017E97"/>
    <w:rsid w:val="00021812"/>
    <w:rsid w:val="000560E1"/>
    <w:rsid w:val="00086480"/>
    <w:rsid w:val="000B47D8"/>
    <w:rsid w:val="000C2BCE"/>
    <w:rsid w:val="000C41BE"/>
    <w:rsid w:val="000C7601"/>
    <w:rsid w:val="000F00BB"/>
    <w:rsid w:val="0011449C"/>
    <w:rsid w:val="00127CCC"/>
    <w:rsid w:val="00137B80"/>
    <w:rsid w:val="00157586"/>
    <w:rsid w:val="00162408"/>
    <w:rsid w:val="001757FB"/>
    <w:rsid w:val="00185341"/>
    <w:rsid w:val="001912B7"/>
    <w:rsid w:val="00192780"/>
    <w:rsid w:val="001B4997"/>
    <w:rsid w:val="001C16C1"/>
    <w:rsid w:val="001F780B"/>
    <w:rsid w:val="00214C23"/>
    <w:rsid w:val="00231D46"/>
    <w:rsid w:val="00237415"/>
    <w:rsid w:val="00242C34"/>
    <w:rsid w:val="00247411"/>
    <w:rsid w:val="00284CB4"/>
    <w:rsid w:val="002917A5"/>
    <w:rsid w:val="002A57BC"/>
    <w:rsid w:val="002D7593"/>
    <w:rsid w:val="003035F1"/>
    <w:rsid w:val="00310FF3"/>
    <w:rsid w:val="00314B52"/>
    <w:rsid w:val="003267F2"/>
    <w:rsid w:val="003574FF"/>
    <w:rsid w:val="003D0880"/>
    <w:rsid w:val="004032F6"/>
    <w:rsid w:val="004574A5"/>
    <w:rsid w:val="0046321F"/>
    <w:rsid w:val="00466298"/>
    <w:rsid w:val="0047008A"/>
    <w:rsid w:val="0049702E"/>
    <w:rsid w:val="004A6AF3"/>
    <w:rsid w:val="004A7EB7"/>
    <w:rsid w:val="004B71DF"/>
    <w:rsid w:val="004C10FC"/>
    <w:rsid w:val="004D3F2C"/>
    <w:rsid w:val="004D5542"/>
    <w:rsid w:val="004F29B5"/>
    <w:rsid w:val="0051130F"/>
    <w:rsid w:val="00524CA9"/>
    <w:rsid w:val="00550FCE"/>
    <w:rsid w:val="00567910"/>
    <w:rsid w:val="00595D4F"/>
    <w:rsid w:val="005A0A9F"/>
    <w:rsid w:val="005A23BA"/>
    <w:rsid w:val="005A5F7D"/>
    <w:rsid w:val="005C15B0"/>
    <w:rsid w:val="005C4DAA"/>
    <w:rsid w:val="005D02B5"/>
    <w:rsid w:val="005D31E5"/>
    <w:rsid w:val="005D3D50"/>
    <w:rsid w:val="006438D9"/>
    <w:rsid w:val="00644D60"/>
    <w:rsid w:val="00671EBB"/>
    <w:rsid w:val="00680070"/>
    <w:rsid w:val="00710269"/>
    <w:rsid w:val="0071749C"/>
    <w:rsid w:val="00745953"/>
    <w:rsid w:val="007B0A5A"/>
    <w:rsid w:val="007C23EC"/>
    <w:rsid w:val="007C3F2A"/>
    <w:rsid w:val="0080362D"/>
    <w:rsid w:val="00817B52"/>
    <w:rsid w:val="00825F76"/>
    <w:rsid w:val="00845C48"/>
    <w:rsid w:val="00857E58"/>
    <w:rsid w:val="008A421E"/>
    <w:rsid w:val="008B2B1C"/>
    <w:rsid w:val="008B7B98"/>
    <w:rsid w:val="008D31CF"/>
    <w:rsid w:val="008D7811"/>
    <w:rsid w:val="008F2040"/>
    <w:rsid w:val="0094264E"/>
    <w:rsid w:val="00942921"/>
    <w:rsid w:val="00971291"/>
    <w:rsid w:val="009D7F17"/>
    <w:rsid w:val="00A14F18"/>
    <w:rsid w:val="00A50824"/>
    <w:rsid w:val="00A54F4A"/>
    <w:rsid w:val="00A62DA4"/>
    <w:rsid w:val="00A82D5F"/>
    <w:rsid w:val="00A91E42"/>
    <w:rsid w:val="00AA659A"/>
    <w:rsid w:val="00AA754B"/>
    <w:rsid w:val="00AD2BED"/>
    <w:rsid w:val="00AD45B6"/>
    <w:rsid w:val="00B13717"/>
    <w:rsid w:val="00B357EA"/>
    <w:rsid w:val="00B716EE"/>
    <w:rsid w:val="00BA647B"/>
    <w:rsid w:val="00BE4D3E"/>
    <w:rsid w:val="00BF7EF4"/>
    <w:rsid w:val="00C15190"/>
    <w:rsid w:val="00C208AC"/>
    <w:rsid w:val="00C21424"/>
    <w:rsid w:val="00C33DC7"/>
    <w:rsid w:val="00C632BB"/>
    <w:rsid w:val="00CA3324"/>
    <w:rsid w:val="00CB022D"/>
    <w:rsid w:val="00CB1CB2"/>
    <w:rsid w:val="00CB436B"/>
    <w:rsid w:val="00CB54EA"/>
    <w:rsid w:val="00CC7ED7"/>
    <w:rsid w:val="00D044AC"/>
    <w:rsid w:val="00D33E3D"/>
    <w:rsid w:val="00D4162F"/>
    <w:rsid w:val="00D51AB1"/>
    <w:rsid w:val="00D7005B"/>
    <w:rsid w:val="00D76067"/>
    <w:rsid w:val="00DC38ED"/>
    <w:rsid w:val="00DC6762"/>
    <w:rsid w:val="00DF2B6C"/>
    <w:rsid w:val="00DF7E0E"/>
    <w:rsid w:val="00E04581"/>
    <w:rsid w:val="00E371FF"/>
    <w:rsid w:val="00E458A8"/>
    <w:rsid w:val="00E6459B"/>
    <w:rsid w:val="00E91409"/>
    <w:rsid w:val="00ED3224"/>
    <w:rsid w:val="00ED6F77"/>
    <w:rsid w:val="00EF608D"/>
    <w:rsid w:val="00F1275E"/>
    <w:rsid w:val="00F12DA8"/>
    <w:rsid w:val="00F1574C"/>
    <w:rsid w:val="00F173E3"/>
    <w:rsid w:val="00F604E8"/>
    <w:rsid w:val="00F62EC2"/>
    <w:rsid w:val="00F63EB9"/>
    <w:rsid w:val="00F672F8"/>
    <w:rsid w:val="00F7213C"/>
    <w:rsid w:val="00F834E9"/>
    <w:rsid w:val="00F836F6"/>
    <w:rsid w:val="00FB5168"/>
    <w:rsid w:val="00FC3FC3"/>
    <w:rsid w:val="00FC50F2"/>
    <w:rsid w:val="00FF4266"/>
    <w:rsid w:val="00FF492E"/>
    <w:rsid w:val="00FF79FE"/>
    <w:rsid w:val="00FF7BE3"/>
    <w:rsid w:val="04C256C5"/>
    <w:rsid w:val="06AD0829"/>
    <w:rsid w:val="0D84201A"/>
    <w:rsid w:val="14E00A59"/>
    <w:rsid w:val="1765536F"/>
    <w:rsid w:val="182202CF"/>
    <w:rsid w:val="2CF645D4"/>
    <w:rsid w:val="3430C4DE"/>
    <w:rsid w:val="3DC4D1AC"/>
    <w:rsid w:val="44732B9D"/>
    <w:rsid w:val="5284F457"/>
    <w:rsid w:val="5F973BB2"/>
    <w:rsid w:val="6135733A"/>
    <w:rsid w:val="6330490C"/>
    <w:rsid w:val="6751349B"/>
    <w:rsid w:val="7C1464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D83DA"/>
  <w15:chartTrackingRefBased/>
  <w15:docId w15:val="{7C9B9295-E2BF-41DC-87B8-F280ADB72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8ED"/>
  </w:style>
  <w:style w:type="paragraph" w:styleId="Heading1">
    <w:name w:val="heading 1"/>
    <w:basedOn w:val="Normal"/>
    <w:next w:val="Normal"/>
    <w:link w:val="Heading1Char"/>
    <w:uiPriority w:val="9"/>
    <w:qFormat/>
    <w:rsid w:val="00E371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1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1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1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1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1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1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1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1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1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1FF"/>
    <w:rPr>
      <w:rFonts w:eastAsiaTheme="majorEastAsia" w:cstheme="majorBidi"/>
      <w:color w:val="272727" w:themeColor="text1" w:themeTint="D8"/>
    </w:rPr>
  </w:style>
  <w:style w:type="paragraph" w:styleId="Title">
    <w:name w:val="Title"/>
    <w:basedOn w:val="Normal"/>
    <w:next w:val="Normal"/>
    <w:link w:val="TitleChar"/>
    <w:uiPriority w:val="10"/>
    <w:qFormat/>
    <w:rsid w:val="00E37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1FF"/>
    <w:pPr>
      <w:spacing w:before="160"/>
      <w:jc w:val="center"/>
    </w:pPr>
    <w:rPr>
      <w:i/>
      <w:iCs/>
      <w:color w:val="404040" w:themeColor="text1" w:themeTint="BF"/>
    </w:rPr>
  </w:style>
  <w:style w:type="character" w:customStyle="1" w:styleId="QuoteChar">
    <w:name w:val="Quote Char"/>
    <w:basedOn w:val="DefaultParagraphFont"/>
    <w:link w:val="Quote"/>
    <w:uiPriority w:val="29"/>
    <w:rsid w:val="00E371FF"/>
    <w:rPr>
      <w:i/>
      <w:iCs/>
      <w:color w:val="404040" w:themeColor="text1" w:themeTint="BF"/>
    </w:rPr>
  </w:style>
  <w:style w:type="paragraph" w:styleId="ListParagraph">
    <w:name w:val="List Paragraph"/>
    <w:basedOn w:val="Normal"/>
    <w:uiPriority w:val="34"/>
    <w:qFormat/>
    <w:rsid w:val="00E371FF"/>
    <w:pPr>
      <w:ind w:left="720"/>
      <w:contextualSpacing/>
    </w:pPr>
  </w:style>
  <w:style w:type="character" w:styleId="IntenseEmphasis">
    <w:name w:val="Intense Emphasis"/>
    <w:basedOn w:val="DefaultParagraphFont"/>
    <w:uiPriority w:val="21"/>
    <w:qFormat/>
    <w:rsid w:val="00E371FF"/>
    <w:rPr>
      <w:i/>
      <w:iCs/>
      <w:color w:val="0F4761" w:themeColor="accent1" w:themeShade="BF"/>
    </w:rPr>
  </w:style>
  <w:style w:type="paragraph" w:styleId="IntenseQuote">
    <w:name w:val="Intense Quote"/>
    <w:basedOn w:val="Normal"/>
    <w:next w:val="Normal"/>
    <w:link w:val="IntenseQuoteChar"/>
    <w:uiPriority w:val="30"/>
    <w:qFormat/>
    <w:rsid w:val="00E37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1FF"/>
    <w:rPr>
      <w:i/>
      <w:iCs/>
      <w:color w:val="0F4761" w:themeColor="accent1" w:themeShade="BF"/>
    </w:rPr>
  </w:style>
  <w:style w:type="character" w:styleId="IntenseReference">
    <w:name w:val="Intense Reference"/>
    <w:basedOn w:val="DefaultParagraphFont"/>
    <w:uiPriority w:val="32"/>
    <w:qFormat/>
    <w:rsid w:val="00E371FF"/>
    <w:rPr>
      <w:b/>
      <w:bCs/>
      <w:smallCaps/>
      <w:color w:val="0F4761" w:themeColor="accent1" w:themeShade="BF"/>
      <w:spacing w:val="5"/>
    </w:rPr>
  </w:style>
  <w:style w:type="paragraph" w:styleId="Header">
    <w:name w:val="header"/>
    <w:basedOn w:val="Normal"/>
    <w:link w:val="HeaderChar"/>
    <w:uiPriority w:val="99"/>
    <w:unhideWhenUsed/>
    <w:rsid w:val="00E371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1FF"/>
  </w:style>
  <w:style w:type="paragraph" w:styleId="Footer">
    <w:name w:val="footer"/>
    <w:basedOn w:val="Normal"/>
    <w:link w:val="FooterChar"/>
    <w:uiPriority w:val="99"/>
    <w:unhideWhenUsed/>
    <w:rsid w:val="00E371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1FF"/>
  </w:style>
  <w:style w:type="paragraph" w:customStyle="1" w:styleId="cvgsua">
    <w:name w:val="cvgsua"/>
    <w:basedOn w:val="Normal"/>
    <w:rsid w:val="0011449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gcmg">
    <w:name w:val="a_gcmg"/>
    <w:basedOn w:val="DefaultParagraphFont"/>
    <w:rsid w:val="0011449C"/>
  </w:style>
  <w:style w:type="paragraph" w:customStyle="1" w:styleId="paragraph">
    <w:name w:val="paragraph"/>
    <w:basedOn w:val="Normal"/>
    <w:rsid w:val="00CA332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CA3324"/>
  </w:style>
  <w:style w:type="character" w:customStyle="1" w:styleId="annotation-9b98a251-394f-48af-86a7-9a9efcebfb75">
    <w:name w:val="annotation-9b98a251-394f-48af-86a7-9a9efcebfb75"/>
    <w:basedOn w:val="DefaultParagraphFont"/>
    <w:rsid w:val="00CA3324"/>
  </w:style>
  <w:style w:type="character" w:customStyle="1" w:styleId="eop">
    <w:name w:val="eop"/>
    <w:basedOn w:val="DefaultParagraphFont"/>
    <w:rsid w:val="00CA3324"/>
  </w:style>
  <w:style w:type="paragraph" w:styleId="ListBullet">
    <w:name w:val="List Bullet"/>
    <w:basedOn w:val="Normal"/>
    <w:uiPriority w:val="99"/>
    <w:unhideWhenUsed/>
    <w:rsid w:val="00825F76"/>
    <w:pPr>
      <w:numPr>
        <w:numId w:val="3"/>
      </w:numPr>
      <w:contextualSpacing/>
    </w:pPr>
  </w:style>
  <w:style w:type="paragraph" w:customStyle="1" w:styleId="JDSection">
    <w:name w:val="JD Section"/>
    <w:rsid w:val="00157586"/>
    <w:pPr>
      <w:spacing w:before="200" w:after="80" w:line="276" w:lineRule="auto"/>
    </w:pPr>
    <w:rPr>
      <w:rFonts w:ascii="Arial" w:eastAsiaTheme="minorEastAsia" w:hAnsi="Arial"/>
      <w:b/>
      <w:color w:val="002E5D"/>
      <w:kern w:val="0"/>
      <w:sz w:val="23"/>
      <w:szCs w:val="22"/>
      <w:lang w:val="en-US"/>
      <w14:ligatures w14:val="none"/>
    </w:rPr>
  </w:style>
  <w:style w:type="paragraph" w:customStyle="1" w:styleId="JDBullet">
    <w:name w:val="JD Bullet"/>
    <w:basedOn w:val="ListBullet"/>
    <w:rsid w:val="00157586"/>
    <w:pPr>
      <w:numPr>
        <w:numId w:val="4"/>
      </w:numPr>
      <w:spacing w:after="80" w:line="259" w:lineRule="auto"/>
      <w:ind w:left="425" w:hanging="198"/>
    </w:pPr>
    <w:rPr>
      <w:rFonts w:ascii="Arial" w:eastAsiaTheme="minorEastAsia" w:hAnsi="Arial"/>
      <w:color w:val="191919"/>
      <w:kern w:val="0"/>
      <w:sz w:val="21"/>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ton.Clark\Downloads\The-Workdry-Group-Letterhead-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0CC11EBBD20B45AAA9BC7F795B021F" ma:contentTypeVersion="13" ma:contentTypeDescription="Create a new document." ma:contentTypeScope="" ma:versionID="71a60227b7d3f74d764eefec75d305bb">
  <xsd:schema xmlns:xsd="http://www.w3.org/2001/XMLSchema" xmlns:xs="http://www.w3.org/2001/XMLSchema" xmlns:p="http://schemas.microsoft.com/office/2006/metadata/properties" xmlns:ns2="38e7f49e-0222-4e44-b4e3-7cb3f12be0ae" xmlns:ns3="e6174b94-4829-4060-a3f9-c5651f9b126e" targetNamespace="http://schemas.microsoft.com/office/2006/metadata/properties" ma:root="true" ma:fieldsID="111e07dbc57ddcbdd2a4691737c6323e" ns2:_="" ns3:_="">
    <xsd:import namespace="38e7f49e-0222-4e44-b4e3-7cb3f12be0ae"/>
    <xsd:import namespace="e6174b94-4829-4060-a3f9-c5651f9b12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7f49e-0222-4e44-b4e3-7cb3f12be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15d26-5c2a-411c-8c08-759bc859723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174b94-4829-4060-a3f9-c5651f9b126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521369a-3919-41de-b260-b604bd4b274f}" ma:internalName="TaxCatchAll" ma:showField="CatchAllData" ma:web="e6174b94-4829-4060-a3f9-c5651f9b12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174b94-4829-4060-a3f9-c5651f9b126e" xsi:nil="true"/>
    <lcf76f155ced4ddcb4097134ff3c332f xmlns="38e7f49e-0222-4e44-b4e3-7cb3f12be0a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0DF08A-2044-4D94-A36B-88F9102E7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7f49e-0222-4e44-b4e3-7cb3f12be0ae"/>
    <ds:schemaRef ds:uri="e6174b94-4829-4060-a3f9-c5651f9b1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E95802-3FF2-4D4D-A666-AB06F3381853}">
  <ds:schemaRefs>
    <ds:schemaRef ds:uri="http://schemas.microsoft.com/office/2006/metadata/properties"/>
    <ds:schemaRef ds:uri="http://schemas.microsoft.com/office/infopath/2007/PartnerControls"/>
    <ds:schemaRef ds:uri="e6174b94-4829-4060-a3f9-c5651f9b126e"/>
    <ds:schemaRef ds:uri="38e7f49e-0222-4e44-b4e3-7cb3f12be0ae"/>
  </ds:schemaRefs>
</ds:datastoreItem>
</file>

<file path=customXml/itemProps3.xml><?xml version="1.0" encoding="utf-8"?>
<ds:datastoreItem xmlns:ds="http://schemas.openxmlformats.org/officeDocument/2006/customXml" ds:itemID="{5BF302E6-9274-4F53-8BE9-AF7FE265E7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The-Workdry-Group-Letterhead-2026</Template>
  <TotalTime>1</TotalTime>
  <Pages>4</Pages>
  <Words>1007</Words>
  <Characters>5742</Characters>
  <Application>Microsoft Office Word</Application>
  <DocSecurity>4</DocSecurity>
  <Lines>47</Lines>
  <Paragraphs>13</Paragraphs>
  <ScaleCrop>false</ScaleCrop>
  <Company/>
  <LinksUpToDate>false</LinksUpToDate>
  <CharactersWithSpaces>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Ashton Clark</dc:creator>
  <cp:keywords/>
  <dc:description/>
  <cp:lastModifiedBy>Aggie Krydowska</cp:lastModifiedBy>
  <cp:revision>2</cp:revision>
  <dcterms:created xsi:type="dcterms:W3CDTF">2026-09-21T08:27:00Z</dcterms:created>
  <dcterms:modified xsi:type="dcterms:W3CDTF">2026-09-21T08:27:00Z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0x010100780CC11EBBD20B45AAA9BC7F795B021F</vt:lpwstr>
  </property>
  <property fmtid="{D5CDD505-2E9C-101B-9397-08002B2CF9AE}" pid="3" name="MediaServiceImageTags">
    <vt:lpwstr/>
  </property>
</Properties>
</file>