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162F" w:rsidR="00A62DA4" w:rsidP="004978AB" w:rsidRDefault="00A62DA4" w14:paraId="604B988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</w:pPr>
    </w:p>
    <w:p w:rsidRPr="00D4162F" w:rsidR="00021812" w:rsidP="004978AB" w:rsidRDefault="5F973BB2" w14:paraId="46425BD4" w14:textId="23AD4C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Role:</w:t>
      </w:r>
      <w:r w:rsidR="00A46CDB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 xml:space="preserve"> </w:t>
      </w:r>
      <w:r w:rsidR="002E48FB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HR Shared Service Centre Administrator</w:t>
      </w:r>
    </w:p>
    <w:p w:rsidRPr="00D4162F" w:rsidR="00021812" w:rsidP="004978AB" w:rsidRDefault="00021812" w14:paraId="6762AA38" w14:textId="4634EE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</w:pPr>
    </w:p>
    <w:p w:rsidRPr="00D4162F" w:rsidR="00021812" w:rsidP="004978AB" w:rsidRDefault="1765536F" w14:paraId="66A3371E" w14:textId="4B3BDA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Business</w:t>
      </w:r>
      <w:r w:rsidRPr="00D4162F" w:rsidR="00A46CDB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:</w:t>
      </w:r>
      <w:r w:rsidRPr="00D4162F" w:rsidR="00A46CDB">
        <w:rPr>
          <w:rFonts w:ascii="Inter" w:hAnsi="Inter"/>
        </w:rPr>
        <w:t xml:space="preserve"> The</w:t>
      </w:r>
      <w:r w:rsidRPr="00D4162F" w:rsidR="00137B80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 xml:space="preserve"> W</w:t>
      </w:r>
      <w:r w:rsidRPr="00D4162F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orkdry</w:t>
      </w:r>
      <w:r w:rsidRPr="00D4162F" w:rsidR="00137B80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 xml:space="preserve"> Group</w:t>
      </w:r>
    </w:p>
    <w:p w:rsidRPr="00D4162F" w:rsidR="00021812" w:rsidP="004978AB" w:rsidRDefault="00021812" w14:paraId="4975DE46" w14:textId="1D47D0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</w:pPr>
    </w:p>
    <w:p w:rsidRPr="00D4162F" w:rsidR="00021812" w:rsidP="004978AB" w:rsidRDefault="00021812" w14:paraId="0C1BFF21" w14:textId="3B70C1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color w:val="000000" w:themeColor="text1"/>
          <w:sz w:val="20"/>
          <w:szCs w:val="20"/>
          <w:lang w:val="en-US"/>
        </w:rPr>
        <w:t>Location</w:t>
      </w:r>
      <w:r w:rsidRPr="00D4162F" w:rsidR="00A46CDB">
        <w:rPr>
          <w:rStyle w:val="normaltextrun"/>
          <w:rFonts w:ascii="Inter" w:hAnsi="Inter" w:cs="Arial"/>
          <w:b/>
          <w:color w:val="000000" w:themeColor="text1"/>
          <w:sz w:val="20"/>
          <w:szCs w:val="20"/>
          <w:lang w:val="en-US"/>
        </w:rPr>
        <w:t>:</w:t>
      </w:r>
      <w:r w:rsidRPr="00D4162F" w:rsidR="00A46CDB">
        <w:rPr>
          <w:rFonts w:ascii="Inter" w:hAnsi="Inter"/>
        </w:rPr>
        <w:t xml:space="preserve"> Chandlers</w:t>
      </w:r>
      <w:r w:rsidR="002E48FB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 xml:space="preserve"> Ford</w:t>
      </w:r>
    </w:p>
    <w:p w:rsidRPr="00D4162F" w:rsidR="00021812" w:rsidP="004978AB" w:rsidRDefault="00021812" w14:paraId="161BF26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:rsidRPr="00D4162F" w:rsidR="00021812" w:rsidP="004978AB" w:rsidRDefault="00021812" w14:paraId="509565AD" w14:textId="39BB3108">
      <w:pPr>
        <w:pStyle w:val="paragraph"/>
        <w:spacing w:after="0"/>
        <w:ind w:left="2160" w:hanging="216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Position Purpose:</w:t>
      </w:r>
      <w:r w:rsidRPr="00D4162F" w:rsidR="00A50824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ab/>
      </w:r>
      <w:r w:rsidRPr="00947423" w:rsidR="00947423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To deliver timely, accurate and consistent HR administration across</w:t>
      </w:r>
      <w:r w:rsidR="00947423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 </w:t>
      </w:r>
      <w:r w:rsidRPr="00947423" w:rsidR="00947423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the full employee lifecycle. The HR Shared Service Administrator supports Recruitment, L&amp;D, Employee Relations and Reward activities, ensuring </w:t>
      </w:r>
      <w:r w:rsidRPr="00947423" w:rsidR="00A46CD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smooth</w:t>
      </w:r>
      <w:r w:rsidRPr="00947423" w:rsidR="00947423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 experience for managers and employees. Each administrator will hold a primary specialism while also being </w:t>
      </w:r>
      <w:r w:rsidRPr="00947423" w:rsidR="00A46CD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cross trained</w:t>
      </w:r>
      <w:r w:rsidRPr="00947423" w:rsidR="00947423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 to support other areas and provide cover across the team.</w:t>
      </w:r>
    </w:p>
    <w:p w:rsidRPr="00D4162F" w:rsidR="00021812" w:rsidP="004978AB" w:rsidRDefault="00021812" w14:paraId="1703DD6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:rsidRPr="00D4162F" w:rsidR="00021812" w:rsidP="004978AB" w:rsidRDefault="00021812" w14:paraId="04625E83" w14:textId="485F9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Responsible To:</w:t>
      </w:r>
      <w:r w:rsidRPr="00D4162F" w:rsidR="00A50824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ab/>
      </w:r>
      <w:r w:rsidR="00947423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HR </w:t>
      </w:r>
      <w:r w:rsidR="00A46CD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Shared Services</w:t>
      </w:r>
      <w:r w:rsidR="00947423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 Manager</w:t>
      </w:r>
    </w:p>
    <w:p w:rsidRPr="00D4162F" w:rsidR="00021812" w:rsidP="004978AB" w:rsidRDefault="00021812" w14:paraId="1D7C01D3" w14:textId="783389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:rsidRPr="00D4162F" w:rsidR="00021812" w:rsidP="004978AB" w:rsidRDefault="00021812" w14:paraId="22A23F07" w14:textId="4C5DED8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Responsible For:</w:t>
      </w:r>
      <w:r w:rsidRPr="00D4162F" w:rsidR="00A50824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ab/>
      </w:r>
      <w:r w:rsidR="00947423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n/a</w:t>
      </w:r>
    </w:p>
    <w:p w:rsidRPr="00D4162F" w:rsidR="00021812" w:rsidP="004978AB" w:rsidRDefault="00021812" w14:paraId="270AD38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:rsidR="00F243EF" w:rsidP="004978AB" w:rsidRDefault="00021812" w14:paraId="7AC69E4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 w:rsidRPr="182202C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Regular Contacts:</w:t>
      </w:r>
      <w:r>
        <w:tab/>
      </w:r>
      <w:r w:rsidRPr="182202C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External</w:t>
      </w:r>
      <w:r>
        <w:tab/>
      </w:r>
      <w:r w:rsidR="00F243EF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Suppliers</w:t>
      </w:r>
    </w:p>
    <w:p w:rsidRPr="00D4162F" w:rsidR="00A50824" w:rsidP="004978AB" w:rsidRDefault="00F243EF" w14:paraId="3B73D14B" w14:textId="49A5DAC5">
      <w:pPr>
        <w:pStyle w:val="paragraph"/>
        <w:spacing w:before="0" w:beforeAutospacing="0" w:after="0" w:afterAutospacing="0"/>
        <w:ind w:left="1440" w:firstLine="72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Benefits providers</w:t>
      </w:r>
    </w:p>
    <w:p w:rsidRPr="00D4162F" w:rsidR="00021812" w:rsidP="004978AB" w:rsidRDefault="00021812" w14:paraId="26BD9D2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:rsidRPr="00233E4A" w:rsidR="007252CF" w:rsidP="004978AB" w:rsidRDefault="00021812" w14:paraId="32D76DB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 w:rsidRPr="00D4162F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 w:rsidRPr="00D4162F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 w:rsidRPr="00233E4A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Internal</w:t>
      </w:r>
      <w:r w:rsidRPr="00233E4A" w:rsidR="00A50824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ab/>
      </w:r>
      <w:r w:rsidRPr="00233E4A" w:rsidR="00606653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HR Business Partners</w:t>
      </w:r>
    </w:p>
    <w:p w:rsidR="00233E4A" w:rsidP="004978AB" w:rsidRDefault="00606653" w14:paraId="778D45E8" w14:textId="77777777">
      <w:pPr>
        <w:pStyle w:val="paragraph"/>
        <w:spacing w:before="0" w:beforeAutospacing="0" w:after="0" w:afterAutospacing="0"/>
        <w:ind w:left="1440" w:firstLine="72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 w:rsidRPr="00233E4A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 xml:space="preserve">ER Team Recruitment Team </w:t>
      </w:r>
    </w:p>
    <w:p w:rsidR="00233E4A" w:rsidP="004978AB" w:rsidRDefault="00606653" w14:paraId="59555563" w14:textId="77777777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 w:rsidRPr="00233E4A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L&amp;D Team Payroll</w:t>
      </w:r>
    </w:p>
    <w:p w:rsidR="00233E4A" w:rsidP="004978AB" w:rsidRDefault="00606653" w14:paraId="687EAAAD" w14:textId="77777777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 w:rsidRPr="00233E4A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HR Leadership Team</w:t>
      </w:r>
    </w:p>
    <w:p w:rsidR="007A5967" w:rsidP="004978AB" w:rsidRDefault="00606653" w14:paraId="240C6EA1" w14:textId="77777777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 w:rsidRPr="00233E4A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People Managers</w:t>
      </w:r>
    </w:p>
    <w:p w:rsidRPr="00233E4A" w:rsidR="00021812" w:rsidP="004978AB" w:rsidRDefault="007A5967" w14:paraId="4A0031D6" w14:textId="00CDA181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Em</w:t>
      </w:r>
      <w:r w:rsidRPr="00233E4A" w:rsidR="00606653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ployees of Workdry UK</w:t>
      </w:r>
    </w:p>
    <w:p w:rsidRPr="00233E4A" w:rsidR="00A50824" w:rsidP="004978AB" w:rsidRDefault="00A50824" w14:paraId="6FB85056" w14:textId="43B1D6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</w:p>
    <w:p w:rsidRPr="00D4162F" w:rsidR="00021812" w:rsidP="004978AB" w:rsidRDefault="00021812" w14:paraId="4FE4399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:rsidRPr="00D4162F" w:rsidR="00021812" w:rsidP="004978AB" w:rsidRDefault="00D51AB1" w14:paraId="566A1015" w14:textId="0DFC52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Main Responsibilities:</w:t>
      </w:r>
    </w:p>
    <w:p w:rsidR="00021812" w:rsidP="004978AB" w:rsidRDefault="00021812" w14:paraId="5F7065A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000000"/>
          <w:sz w:val="18"/>
          <w:szCs w:val="18"/>
        </w:rPr>
      </w:pPr>
    </w:p>
    <w:p w:rsidRPr="00BA2A85" w:rsidR="00BA2A85" w:rsidP="004978AB" w:rsidRDefault="00BA2A85" w14:paraId="42E7C20A" w14:textId="39A21B06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b/>
          <w:bCs/>
          <w:color w:val="000000"/>
          <w:sz w:val="18"/>
          <w:szCs w:val="18"/>
        </w:rPr>
      </w:pPr>
      <w:r>
        <w:rPr>
          <w:rFonts w:ascii="Inter" w:hAnsi="Inter" w:cs="Segoe UI"/>
          <w:b/>
          <w:bCs/>
          <w:color w:val="000000"/>
          <w:sz w:val="18"/>
          <w:szCs w:val="18"/>
        </w:rPr>
        <w:t>General Administration</w:t>
      </w:r>
    </w:p>
    <w:p w:rsidRPr="00FD7500" w:rsidR="00FD7500" w:rsidP="004978AB" w:rsidRDefault="00FD7500" w14:paraId="41A97AB1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FD75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Prepare and issue offer letters, contracts, variations and standard HR correspondence</w:t>
      </w:r>
    </w:p>
    <w:p w:rsidRPr="00FD7500" w:rsidR="00FD7500" w:rsidP="004978AB" w:rsidRDefault="00FD7500" w14:paraId="1DD4A734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FD75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Process new starters, leavers and employee changes in HR systems</w:t>
      </w:r>
    </w:p>
    <w:p w:rsidRPr="00FD7500" w:rsidR="00FD7500" w:rsidP="004978AB" w:rsidRDefault="00FD7500" w14:paraId="021F33A3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FD75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Maintain accurate employee records and ensure compliance with data protection</w:t>
      </w:r>
    </w:p>
    <w:p w:rsidRPr="00FD7500" w:rsidR="00FD7500" w:rsidP="004978AB" w:rsidRDefault="00FD7500" w14:paraId="020C9B1B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FD75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Support probation tracking and reminders</w:t>
      </w:r>
    </w:p>
    <w:p w:rsidRPr="00FD7500" w:rsidR="00FD7500" w:rsidP="004978AB" w:rsidRDefault="00FD7500" w14:paraId="38A718B4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FD75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Manage reference requests and employment verifications</w:t>
      </w:r>
    </w:p>
    <w:p w:rsidRPr="00754AD1" w:rsidR="00722897" w:rsidP="004978AB" w:rsidRDefault="00FD7500" w14:paraId="499078D9" w14:textId="240017B0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FD75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Provide frontline support via the HR inbox, triaging queries and escalating as appropriate</w:t>
      </w:r>
    </w:p>
    <w:p w:rsidR="00260B0B" w:rsidP="004978AB" w:rsidRDefault="00260B0B" w14:paraId="78BC4443" w14:textId="77777777">
      <w:pPr>
        <w:jc w:val="both"/>
        <w:rPr>
          <w:rStyle w:val="normaltextrun"/>
          <w:rFonts w:ascii="Inter" w:hAnsi="Inter" w:eastAsia="Times New Roman" w:cs="Segoe UI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  <w:br w:type="page"/>
      </w:r>
    </w:p>
    <w:p w:rsidRPr="00EA56CC" w:rsidR="00722897" w:rsidP="004978AB" w:rsidRDefault="00EA56CC" w14:paraId="2820873B" w14:textId="29D202A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</w:pPr>
      <w:r w:rsidRPr="00EA56CC"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  <w:t>Recruitment Administration</w:t>
      </w:r>
    </w:p>
    <w:p w:rsidRPr="000F0EBF" w:rsidR="000F0EBF" w:rsidP="004978AB" w:rsidRDefault="000F0EBF" w14:paraId="554074F0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0F0EBF">
        <w:rPr>
          <w:rStyle w:val="normaltextrun"/>
          <w:rFonts w:ascii="Inter" w:hAnsi="Inter" w:cs="Segoe UI"/>
          <w:color w:val="000000"/>
          <w:sz w:val="18"/>
          <w:szCs w:val="18"/>
        </w:rPr>
        <w:t>Coordinate interview scheduling and candidate communications</w:t>
      </w:r>
    </w:p>
    <w:p w:rsidRPr="000F0EBF" w:rsidR="000F0EBF" w:rsidP="004978AB" w:rsidRDefault="000F0EBF" w14:paraId="24D2F255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0F0EBF">
        <w:rPr>
          <w:rStyle w:val="normaltextrun"/>
          <w:rFonts w:ascii="Inter" w:hAnsi="Inter" w:cs="Segoe UI"/>
          <w:color w:val="000000"/>
          <w:sz w:val="18"/>
          <w:szCs w:val="18"/>
        </w:rPr>
        <w:t>Carry out pre-employment checks including Right to Work and references</w:t>
      </w:r>
    </w:p>
    <w:p w:rsidRPr="000F0EBF" w:rsidR="000F0EBF" w:rsidP="004978AB" w:rsidRDefault="000F0EBF" w14:paraId="4BA763DF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0F0EBF">
        <w:rPr>
          <w:rStyle w:val="normaltextrun"/>
          <w:rFonts w:ascii="Inter" w:hAnsi="Inter" w:cs="Segoe UI"/>
          <w:color w:val="000000"/>
          <w:sz w:val="18"/>
          <w:szCs w:val="18"/>
        </w:rPr>
        <w:t>Prepare offer packs and onboarding documents</w:t>
      </w:r>
    </w:p>
    <w:p w:rsidR="00E127C9" w:rsidP="004978AB" w:rsidRDefault="000F0EBF" w14:paraId="6D9739CA" w14:textId="0BF6450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0F0EBF">
        <w:rPr>
          <w:rStyle w:val="normaltextrun"/>
          <w:rFonts w:ascii="Inter" w:hAnsi="Inter" w:cs="Segoe UI"/>
          <w:color w:val="000000"/>
          <w:sz w:val="18"/>
          <w:szCs w:val="18"/>
        </w:rPr>
        <w:t>Maintain recruitment trackers and reporting</w:t>
      </w:r>
    </w:p>
    <w:p w:rsidR="00E127C9" w:rsidP="004978AB" w:rsidRDefault="00E127C9" w14:paraId="3D3EA04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</w:p>
    <w:p w:rsidRPr="00C45D2F" w:rsidR="00E127C9" w:rsidP="004978AB" w:rsidRDefault="00E127C9" w14:paraId="14DA2B70" w14:textId="725C3D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</w:pPr>
      <w:r w:rsidRPr="00C45D2F"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  <w:t xml:space="preserve">Learning &amp; Development </w:t>
      </w:r>
      <w:r w:rsidRPr="00C45D2F" w:rsidR="00165A90"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  <w:t>Administration</w:t>
      </w:r>
    </w:p>
    <w:p w:rsidRPr="00C45D2F" w:rsidR="00C45D2F" w:rsidP="004978AB" w:rsidRDefault="00C45D2F" w14:paraId="70B3280F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C45D2F">
        <w:rPr>
          <w:rStyle w:val="normaltextrun"/>
          <w:rFonts w:ascii="Inter" w:hAnsi="Inter" w:cs="Segoe UI"/>
          <w:color w:val="000000"/>
          <w:sz w:val="18"/>
          <w:szCs w:val="18"/>
        </w:rPr>
        <w:t>Book internal and external training and manage logistics</w:t>
      </w:r>
    </w:p>
    <w:p w:rsidRPr="00C45D2F" w:rsidR="00C45D2F" w:rsidP="004978AB" w:rsidRDefault="00C45D2F" w14:paraId="2414C914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C45D2F">
        <w:rPr>
          <w:rStyle w:val="normaltextrun"/>
          <w:rFonts w:ascii="Inter" w:hAnsi="Inter" w:cs="Segoe UI"/>
          <w:color w:val="000000"/>
          <w:sz w:val="18"/>
          <w:szCs w:val="18"/>
        </w:rPr>
        <w:t>Maintain training records and ensure compliance completion is tracked</w:t>
      </w:r>
    </w:p>
    <w:p w:rsidRPr="00C45D2F" w:rsidR="00C45D2F" w:rsidP="004978AB" w:rsidRDefault="00C45D2F" w14:paraId="4C72C108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C45D2F">
        <w:rPr>
          <w:rStyle w:val="normaltextrun"/>
          <w:rFonts w:ascii="Inter" w:hAnsi="Inter" w:cs="Segoe UI"/>
          <w:color w:val="000000"/>
          <w:sz w:val="18"/>
          <w:szCs w:val="18"/>
        </w:rPr>
        <w:t>Support apprenticeship administration</w:t>
      </w:r>
    </w:p>
    <w:p w:rsidRPr="00C45D2F" w:rsidR="00C45D2F" w:rsidP="004978AB" w:rsidRDefault="00C45D2F" w14:paraId="696435A8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C45D2F">
        <w:rPr>
          <w:rStyle w:val="normaltextrun"/>
          <w:rFonts w:ascii="Inter" w:hAnsi="Inter" w:cs="Segoe UI"/>
          <w:color w:val="000000"/>
          <w:sz w:val="18"/>
          <w:szCs w:val="18"/>
        </w:rPr>
        <w:t>Produce L&amp;D reports and monitor evaluation returns</w:t>
      </w:r>
    </w:p>
    <w:p w:rsidR="00C45D2F" w:rsidP="004978AB" w:rsidRDefault="00C45D2F" w14:paraId="459512D2" w14:textId="0D349599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C45D2F">
        <w:rPr>
          <w:rStyle w:val="normaltextrun"/>
          <w:rFonts w:ascii="Inter" w:hAnsi="Inter" w:cs="Segoe UI"/>
          <w:color w:val="000000"/>
          <w:sz w:val="18"/>
          <w:szCs w:val="18"/>
        </w:rPr>
        <w:t>Assist with coordination of development programmes and learning events</w:t>
      </w:r>
    </w:p>
    <w:p w:rsidRPr="008A6ACA" w:rsidR="00C45D2F" w:rsidP="004978AB" w:rsidRDefault="00077203" w14:paraId="03184E4C" w14:textId="28014EB5">
      <w:pPr>
        <w:pStyle w:val="paragraph"/>
        <w:spacing w:after="0"/>
        <w:jc w:val="both"/>
        <w:textAlignment w:val="baseline"/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</w:pPr>
      <w:r w:rsidRPr="008A6ACA"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  <w:t>Systems, Data &amp; Reporting</w:t>
      </w:r>
    </w:p>
    <w:p w:rsidRPr="006C50F1" w:rsidR="006C50F1" w:rsidP="004978AB" w:rsidRDefault="006C50F1" w14:paraId="2838D2B6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6C50F1">
        <w:rPr>
          <w:rStyle w:val="normaltextrun"/>
          <w:rFonts w:ascii="Inter" w:hAnsi="Inter" w:cs="Segoe UI"/>
          <w:color w:val="000000"/>
          <w:sz w:val="18"/>
          <w:szCs w:val="18"/>
        </w:rPr>
        <w:t xml:space="preserve">Ensure accurate data entry and maintenance across HR systems (e.g., iTrent, </w:t>
      </w:r>
      <w:proofErr w:type="spellStart"/>
      <w:r w:rsidRPr="006C50F1">
        <w:rPr>
          <w:rStyle w:val="normaltextrun"/>
          <w:rFonts w:ascii="Inter" w:hAnsi="Inter" w:cs="Segoe UI"/>
          <w:color w:val="000000"/>
          <w:sz w:val="18"/>
          <w:szCs w:val="18"/>
        </w:rPr>
        <w:t>Eploy</w:t>
      </w:r>
      <w:proofErr w:type="spellEnd"/>
      <w:r w:rsidRPr="006C50F1">
        <w:rPr>
          <w:rStyle w:val="normaltextrun"/>
          <w:rFonts w:ascii="Inter" w:hAnsi="Inter" w:cs="Segoe UI"/>
          <w:color w:val="000000"/>
          <w:sz w:val="18"/>
          <w:szCs w:val="18"/>
        </w:rPr>
        <w:t>, L&amp;D platforms)</w:t>
      </w:r>
    </w:p>
    <w:p w:rsidRPr="006C50F1" w:rsidR="006C50F1" w:rsidP="004978AB" w:rsidRDefault="006C50F1" w14:paraId="26F86277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6C50F1">
        <w:rPr>
          <w:rStyle w:val="normaltextrun"/>
          <w:rFonts w:ascii="Inter" w:hAnsi="Inter" w:cs="Segoe UI"/>
          <w:color w:val="000000"/>
          <w:sz w:val="18"/>
          <w:szCs w:val="18"/>
        </w:rPr>
        <w:t>Produce regular MI reports and dashboards relating to recruitment, onboarding, training and lifecycle metrics</w:t>
      </w:r>
    </w:p>
    <w:p w:rsidR="00077203" w:rsidP="004978AB" w:rsidRDefault="006C50F1" w14:paraId="1C99775B" w14:textId="21E63A9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6C50F1">
        <w:rPr>
          <w:rStyle w:val="normaltextrun"/>
          <w:rFonts w:ascii="Inter" w:hAnsi="Inter" w:cs="Segoe UI"/>
          <w:color w:val="000000"/>
          <w:sz w:val="18"/>
          <w:szCs w:val="18"/>
        </w:rPr>
        <w:t>Lead periodic data audits to maintain integrity and compliance across employee records</w:t>
      </w:r>
    </w:p>
    <w:p w:rsidR="006C50F1" w:rsidP="004978AB" w:rsidRDefault="006C50F1" w14:paraId="1A69ACF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</w:p>
    <w:p w:rsidRPr="00754AD1" w:rsidR="008A6ACA" w:rsidP="004978AB" w:rsidRDefault="008A6ACA" w14:paraId="42AF5AB6" w14:textId="2A27CA2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</w:pPr>
      <w:r w:rsidRPr="008A6ACA"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  <w:t>Reward &amp; HR Systems</w:t>
      </w:r>
    </w:p>
    <w:p w:rsidRPr="004E6857" w:rsidR="004E6857" w:rsidP="1CF2E088" w:rsidRDefault="004E6857" w14:paraId="2B00B3E4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</w:pPr>
      <w:r w:rsidRPr="1CF2E088" w:rsidR="004E6857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Support Reward with employee benefits administration (joiners, leavers and changes) for PMI, medical cash plans, bonus scheme memberships, long service awards and any other benefits as required.</w:t>
      </w:r>
    </w:p>
    <w:p w:rsidRPr="004E6857" w:rsidR="004E6857" w:rsidP="1CF2E088" w:rsidRDefault="004E6857" w14:paraId="4A1935B5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</w:pPr>
      <w:r w:rsidRPr="1CF2E088" w:rsidR="004E6857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Support Reward with quarterly and annual cycles such as pay review, holiday buying, benefit renewals, salary surveys and bonus scheme administration.</w:t>
      </w:r>
    </w:p>
    <w:p w:rsidRPr="004E6857" w:rsidR="004E6857" w:rsidP="004978AB" w:rsidRDefault="004E6857" w14:paraId="442E3D4A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4E6857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Run basic HR system reports and assist with data audits</w:t>
      </w:r>
    </w:p>
    <w:p w:rsidRPr="004E6857" w:rsidR="004E6857" w:rsidP="004978AB" w:rsidRDefault="004E6857" w14:paraId="41B182BE" w14:textId="3458D60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4E6857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Maintain data accuracy across systems</w:t>
      </w:r>
    </w:p>
    <w:p w:rsidR="004E6857" w:rsidP="004978AB" w:rsidRDefault="004E6857" w14:paraId="412B86B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</w:p>
    <w:p w:rsidRPr="00313521" w:rsidR="00C60836" w:rsidP="004978AB" w:rsidRDefault="00FD0EE8" w14:paraId="4A226F4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</w:pPr>
      <w:r w:rsidRPr="00313521">
        <w:rPr>
          <w:rStyle w:val="normaltextrun"/>
          <w:rFonts w:ascii="Inter" w:hAnsi="Inter" w:cs="Segoe UI"/>
          <w:b/>
          <w:bCs/>
          <w:color w:val="000000"/>
          <w:sz w:val="18"/>
          <w:szCs w:val="18"/>
        </w:rPr>
        <w:t>Shared Service Team Responsibilities</w:t>
      </w:r>
    </w:p>
    <w:p w:rsidR="00C60836" w:rsidP="004978AB" w:rsidRDefault="00C60836" w14:paraId="758453E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</w:p>
    <w:p w:rsidRPr="00C60836" w:rsidR="00C60836" w:rsidP="004978AB" w:rsidRDefault="00C60836" w14:paraId="25460B5D" w14:textId="65E1D3D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C60836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Provide cover for colleagues across recruitment, L&amp;D and HR admin during absence or peak workload</w:t>
      </w:r>
    </w:p>
    <w:p w:rsidRPr="00C60836" w:rsidR="00C60836" w:rsidP="004978AB" w:rsidRDefault="00C60836" w14:paraId="0B2EACAE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C60836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Follow standard operating procedures and contribute to continuous improvement efforts</w:t>
      </w:r>
    </w:p>
    <w:p w:rsidRPr="00C60836" w:rsidR="00C60836" w:rsidP="004978AB" w:rsidRDefault="00C60836" w14:paraId="18A3440A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C60836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Maintain high standards of confidentiality, accuracy and customer service</w:t>
      </w:r>
    </w:p>
    <w:p w:rsidRPr="00D4162F" w:rsidR="00A50824" w:rsidP="004978AB" w:rsidRDefault="00C60836" w14:paraId="24EA3639" w14:textId="4A75E94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Segoe UI"/>
          <w:color w:val="000000"/>
          <w:sz w:val="18"/>
          <w:szCs w:val="18"/>
        </w:rPr>
      </w:pPr>
      <w:r w:rsidRPr="00C60836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Support the Shared Service Manager with projects, reporting and process enhancements</w:t>
      </w:r>
    </w:p>
    <w:p w:rsidRPr="00D4162F" w:rsidR="00FF492E" w:rsidP="004978AB" w:rsidRDefault="00FF492E" w14:paraId="53A4FEF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:rsidRPr="00D4162F" w:rsidR="00FF492E" w:rsidP="004978AB" w:rsidRDefault="00FF492E" w14:paraId="7133B083" w14:textId="7C2DD53E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i/>
          <w:iCs/>
          <w:color w:val="000000"/>
          <w:sz w:val="20"/>
          <w:szCs w:val="20"/>
        </w:rPr>
      </w:pPr>
      <w:r w:rsidRPr="00D4162F">
        <w:rPr>
          <w:rFonts w:ascii="Inter" w:hAnsi="Inter" w:cs="Segoe UI"/>
          <w:i/>
          <w:iCs/>
          <w:color w:val="000000"/>
          <w:sz w:val="20"/>
          <w:szCs w:val="20"/>
        </w:rPr>
        <w:t>The main responsibilities are outlined above. This is not a definitive list, and other tasks/activities may be necessary as the company’s commercial activities require</w:t>
      </w:r>
    </w:p>
    <w:p w:rsidRPr="00D4162F" w:rsidR="00DC38ED" w:rsidP="004978AB" w:rsidRDefault="00DC38ED" w14:paraId="26801AD9" w14:textId="17FE800E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000000"/>
          <w:sz w:val="18"/>
          <w:szCs w:val="18"/>
        </w:rPr>
      </w:pPr>
    </w:p>
    <w:p w:rsidR="0024724B" w:rsidP="004978AB" w:rsidRDefault="0024724B" w14:paraId="33148DB5" w14:textId="77777777">
      <w:pPr>
        <w:jc w:val="both"/>
        <w:rPr>
          <w:rStyle w:val="eop"/>
          <w:rFonts w:ascii="Inter" w:hAnsi="Inter" w:eastAsia="Times New Roman" w:cs="Segoe UI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br w:type="page"/>
      </w:r>
    </w:p>
    <w:p w:rsidR="00237415" w:rsidP="004978AB" w:rsidRDefault="00237415" w14:paraId="1B77BD0F" w14:textId="6707D8C9">
      <w:pPr>
        <w:pStyle w:val="paragraph"/>
        <w:spacing w:before="0" w:beforeAutospacing="0" w:after="0" w:afterAutospacing="0"/>
        <w:jc w:val="both"/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</w:pPr>
      <w:r w:rsidRPr="182202CF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>Qualifications</w:t>
      </w:r>
      <w:r w:rsidRPr="182202CF" w:rsidR="6751349B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>,</w:t>
      </w:r>
      <w:r w:rsidRPr="182202CF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 xml:space="preserve"> Experience</w:t>
      </w:r>
      <w:r w:rsidRPr="182202CF" w:rsidR="3430C4DE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 xml:space="preserve"> and Personal Attributes:</w:t>
      </w:r>
    </w:p>
    <w:p w:rsidR="182202CF" w:rsidP="004978AB" w:rsidRDefault="182202CF" w14:paraId="28FDF53D" w14:textId="4D7984AF">
      <w:pPr>
        <w:pStyle w:val="paragraph"/>
        <w:spacing w:before="0" w:beforeAutospacing="0" w:after="0" w:afterAutospacing="0"/>
        <w:jc w:val="both"/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</w:pPr>
    </w:p>
    <w:p w:rsidR="3430C4DE" w:rsidP="004978AB" w:rsidRDefault="3430C4DE" w14:paraId="3F0DDEBE" w14:textId="3B97A3BA">
      <w:pPr>
        <w:pStyle w:val="paragraph"/>
        <w:spacing w:before="0" w:beforeAutospacing="0" w:after="0" w:afterAutospacing="0"/>
        <w:jc w:val="both"/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</w:pPr>
      <w:r w:rsidRPr="182202CF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>Essential:</w:t>
      </w:r>
    </w:p>
    <w:p w:rsidR="00DD6F3B" w:rsidP="1CF2E088" w:rsidRDefault="00DD6F3B" w14:paraId="5AD7781D" w14:textId="4033B9D6">
      <w:pPr>
        <w:pStyle w:val="paragraph"/>
        <w:numPr>
          <w:ilvl w:val="0"/>
          <w:numId w:val="2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</w:pPr>
      <w:r w:rsidRPr="1CF2E088" w:rsidR="00DD6F3B">
        <w:rPr>
          <w:rStyle w:val="eop"/>
          <w:rFonts w:ascii="Inter" w:hAnsi="Inter" w:cs="Segoe UI"/>
          <w:color w:val="auto"/>
          <w:sz w:val="20"/>
          <w:szCs w:val="20"/>
        </w:rPr>
        <w:t xml:space="preserve">Strong </w:t>
      </w:r>
      <w:r w:rsidRPr="1CF2E088" w:rsidR="00DD6F3B">
        <w:rPr>
          <w:rStyle w:val="eop"/>
          <w:rFonts w:ascii="Inter" w:hAnsi="Inter" w:cs="Segoe UI"/>
          <w:color w:val="auto"/>
          <w:sz w:val="20"/>
          <w:szCs w:val="20"/>
        </w:rPr>
        <w:t xml:space="preserve">numerical and </w:t>
      </w:r>
      <w:r w:rsidRPr="1CF2E088" w:rsidR="00DD6F3B">
        <w:rPr>
          <w:rStyle w:val="eop"/>
          <w:rFonts w:ascii="Inter" w:hAnsi="Inter" w:cs="Segoe UI"/>
          <w:color w:val="auto"/>
          <w:sz w:val="20"/>
          <w:szCs w:val="20"/>
        </w:rPr>
        <w:t>organisational skills with the ability to manage multiple tasks</w:t>
      </w:r>
      <w:r w:rsidRPr="1CF2E088" w:rsidR="00DD6F3B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 xml:space="preserve"> </w:t>
      </w:r>
    </w:p>
    <w:p w:rsidR="00206111" w:rsidP="1CF2E088" w:rsidRDefault="001343FF" w14:paraId="033237FA" w14:textId="4C2A09C6">
      <w:pPr>
        <w:pStyle w:val="paragraph"/>
        <w:spacing w:before="0" w:beforeAutospacing="off" w:after="0" w:afterAutospacing="off"/>
        <w:ind w:left="360"/>
        <w:jc w:val="both"/>
        <w:textAlignment w:val="baseline"/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</w:pPr>
      <w:r w:rsidRPr="1CF2E088" w:rsidR="001343FF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•</w:t>
      </w:r>
      <w:r>
        <w:tab/>
      </w:r>
      <w:r w:rsidRPr="1CF2E088" w:rsidR="001343FF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 xml:space="preserve">Confident using Excel and its common formulas (SUM, COUNT, IF, VLOOKUP </w:t>
      </w:r>
      <w:r w:rsidRPr="1CF2E088" w:rsidR="001343FF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etc</w:t>
      </w:r>
      <w:r w:rsidRPr="1CF2E088" w:rsidR="001343FF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)</w:t>
      </w:r>
    </w:p>
    <w:p w:rsidR="003D2230" w:rsidP="1CF2E088" w:rsidRDefault="003D2230" w14:paraId="021B79CD" w14:textId="2015BBA6">
      <w:pPr>
        <w:pStyle w:val="paragraph"/>
        <w:spacing w:before="0" w:beforeAutospacing="off" w:after="0" w:afterAutospacing="off"/>
        <w:ind w:left="360"/>
        <w:jc w:val="both"/>
        <w:textAlignment w:val="baseline"/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</w:pPr>
      <w:r w:rsidRPr="1CF2E088" w:rsidR="003D2230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•</w:t>
      </w:r>
      <w:r>
        <w:tab/>
      </w:r>
      <w:r w:rsidRPr="1CF2E088" w:rsidR="003D2230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Ability to handle sensitive information with discretion</w:t>
      </w:r>
    </w:p>
    <w:p w:rsidR="182202CF" w:rsidP="1CF2E088" w:rsidRDefault="182202CF" w14:paraId="01B0C496" w14:textId="279D5E30">
      <w:pPr>
        <w:pStyle w:val="paragraph"/>
        <w:spacing w:before="0" w:beforeAutospacing="off" w:after="0" w:afterAutospacing="off"/>
        <w:jc w:val="both"/>
        <w:rPr>
          <w:rStyle w:val="eop"/>
          <w:rFonts w:ascii="Inter" w:hAnsi="Inter" w:cs="Segoe UI"/>
          <w:b w:val="1"/>
          <w:bCs w:val="1"/>
          <w:color w:val="auto" w:themeColor="text1"/>
          <w:sz w:val="20"/>
          <w:szCs w:val="20"/>
        </w:rPr>
      </w:pPr>
    </w:p>
    <w:p w:rsidR="3430C4DE" w:rsidP="1CF2E088" w:rsidRDefault="3430C4DE" w14:paraId="4E23B250" w14:textId="571AACB6">
      <w:pPr>
        <w:pStyle w:val="paragraph"/>
        <w:spacing w:before="0" w:beforeAutospacing="off" w:after="0" w:afterAutospacing="off"/>
        <w:jc w:val="both"/>
        <w:rPr>
          <w:rStyle w:val="eop"/>
          <w:rFonts w:ascii="Inter" w:hAnsi="Inter" w:cs="Segoe UI"/>
          <w:b w:val="1"/>
          <w:bCs w:val="1"/>
          <w:color w:val="auto" w:themeColor="text1"/>
          <w:sz w:val="20"/>
          <w:szCs w:val="20"/>
        </w:rPr>
      </w:pPr>
      <w:r w:rsidRPr="1CF2E088" w:rsidR="3430C4DE">
        <w:rPr>
          <w:rStyle w:val="eop"/>
          <w:rFonts w:ascii="Inter" w:hAnsi="Inter" w:cs="Segoe UI"/>
          <w:b w:val="1"/>
          <w:bCs w:val="1"/>
          <w:color w:val="auto"/>
          <w:sz w:val="20"/>
          <w:szCs w:val="20"/>
        </w:rPr>
        <w:t>Beneficial:</w:t>
      </w:r>
    </w:p>
    <w:p w:rsidR="000124D2" w:rsidP="1CF2E088" w:rsidRDefault="000124D2" w14:paraId="292A8E8B" w14:textId="1CE9B843">
      <w:pPr>
        <w:pStyle w:val="paragraph"/>
        <w:numPr>
          <w:ilvl w:val="0"/>
          <w:numId w:val="2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</w:pPr>
      <w:r w:rsidRPr="1CF2E088" w:rsidR="000124D2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Experience in HR, Recruitment or L&amp;D administration preferred</w:t>
      </w:r>
      <w:r w:rsidRPr="1CF2E088" w:rsidR="000124D2">
        <w:rPr>
          <w:rStyle w:val="normaltextrun"/>
          <w:rFonts w:ascii="Inter" w:hAnsi="Inter" w:cs="Arial"/>
          <w:color w:val="auto"/>
          <w:sz w:val="20"/>
          <w:szCs w:val="20"/>
          <w:lang w:val="en-US"/>
        </w:rPr>
        <w:t>, especially Benefits or Finance admin experience</w:t>
      </w:r>
    </w:p>
    <w:p w:rsidRPr="0024724B" w:rsidR="0024724B" w:rsidP="004978AB" w:rsidRDefault="0024724B" w14:paraId="6F59DE5A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24724B">
        <w:rPr>
          <w:rStyle w:val="normaltextrun"/>
          <w:rFonts w:ascii="Inter" w:hAnsi="Inter" w:cs="Arial"/>
          <w:sz w:val="20"/>
          <w:szCs w:val="20"/>
          <w:lang w:val="en-US"/>
        </w:rPr>
        <w:t>Excellent attention to detail and accuracy</w:t>
      </w:r>
    </w:p>
    <w:p w:rsidRPr="0024724B" w:rsidR="0024724B" w:rsidP="004978AB" w:rsidRDefault="0024724B" w14:paraId="65B41B1A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24724B">
        <w:rPr>
          <w:rStyle w:val="normaltextrun"/>
          <w:rFonts w:ascii="Inter" w:hAnsi="Inter" w:cs="Arial"/>
          <w:sz w:val="20"/>
          <w:szCs w:val="20"/>
          <w:lang w:val="en-US"/>
        </w:rPr>
        <w:t>Strong written communication and customer service skills</w:t>
      </w:r>
    </w:p>
    <w:p w:rsidRPr="0024724B" w:rsidR="0024724B" w:rsidP="004978AB" w:rsidRDefault="0024724B" w14:paraId="4980B0C0" w14:textId="77777777">
      <w:pPr>
        <w:pStyle w:val="paragraph"/>
        <w:numPr>
          <w:ilvl w:val="0"/>
          <w:numId w:val="2"/>
        </w:numPr>
        <w:spacing w:after="0"/>
        <w:jc w:val="both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24724B">
        <w:rPr>
          <w:rStyle w:val="normaltextrun"/>
          <w:rFonts w:ascii="Inter" w:hAnsi="Inter" w:cs="Arial"/>
          <w:sz w:val="20"/>
          <w:szCs w:val="20"/>
          <w:lang w:val="en-US"/>
        </w:rPr>
        <w:t xml:space="preserve">Comfortable working with HR systems, </w:t>
      </w:r>
      <w:proofErr w:type="spellStart"/>
      <w:r w:rsidRPr="0024724B">
        <w:rPr>
          <w:rStyle w:val="normaltextrun"/>
          <w:rFonts w:ascii="Inter" w:hAnsi="Inter" w:cs="Arial"/>
          <w:sz w:val="20"/>
          <w:szCs w:val="20"/>
          <w:lang w:val="en-US"/>
        </w:rPr>
        <w:t>Eploy</w:t>
      </w:r>
      <w:proofErr w:type="spellEnd"/>
      <w:r w:rsidRPr="0024724B">
        <w:rPr>
          <w:rStyle w:val="normaltextrun"/>
          <w:rFonts w:ascii="Inter" w:hAnsi="Inter" w:cs="Arial"/>
          <w:sz w:val="20"/>
          <w:szCs w:val="20"/>
          <w:lang w:val="en-US"/>
        </w:rPr>
        <w:t xml:space="preserve"> and learning platforms</w:t>
      </w:r>
    </w:p>
    <w:p w:rsidR="0024724B" w:rsidP="004978AB" w:rsidRDefault="0024724B" w14:paraId="7A3E0BE7" w14:textId="69099CB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24724B">
        <w:rPr>
          <w:rStyle w:val="normaltextrun"/>
          <w:rFonts w:ascii="Inter" w:hAnsi="Inter" w:cs="Arial"/>
          <w:sz w:val="20"/>
          <w:szCs w:val="20"/>
          <w:lang w:val="en-US"/>
        </w:rPr>
        <w:t>Proactive and flexible approach, able to work as part of a close-knit team</w:t>
      </w:r>
    </w:p>
    <w:sectPr w:rsidR="0024724B" w:rsidSect="00127CCC">
      <w:headerReference w:type="default" r:id="rId11"/>
      <w:footerReference w:type="default" r:id="rId12"/>
      <w:pgSz w:w="11906" w:h="16838" w:orient="portrait"/>
      <w:pgMar w:top="3119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433" w:rsidP="00E371FF" w:rsidRDefault="001B5433" w14:paraId="20489837" w14:textId="77777777">
      <w:pPr>
        <w:spacing w:after="0" w:line="240" w:lineRule="auto"/>
      </w:pPr>
      <w:r>
        <w:separator/>
      </w:r>
    </w:p>
  </w:endnote>
  <w:endnote w:type="continuationSeparator" w:id="0">
    <w:p w:rsidR="001B5433" w:rsidP="00E371FF" w:rsidRDefault="001B5433" w14:paraId="67275A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A3324" w:rsidRDefault="00CA3324" w14:paraId="74912868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6ED20" wp14:editId="67CA9717">
              <wp:simplePos x="0" y="0"/>
              <wp:positionH relativeFrom="column">
                <wp:posOffset>-972457</wp:posOffset>
              </wp:positionH>
              <wp:positionV relativeFrom="paragraph">
                <wp:posOffset>88991</wp:posOffset>
              </wp:positionV>
              <wp:extent cx="7646126" cy="549910"/>
              <wp:effectExtent l="0" t="0" r="0" b="0"/>
              <wp:wrapNone/>
              <wp:docPr id="111622737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6126" cy="549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716EE" w:rsidR="00CA3324" w:rsidP="00CA3324" w:rsidRDefault="00CA3324" w14:paraId="4222D986" w14:textId="77777777">
                          <w:pPr>
                            <w:pStyle w:val="paragraph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</w:pPr>
                          <w:r w:rsidRPr="00B716EE"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 xml:space="preserve">The </w:t>
                          </w:r>
                          <w:r w:rsidRPr="00B716EE">
                            <w:rPr>
                              <w:rStyle w:val="annotation-9b98a251-394f-48af-86a7-9a9efcebfb75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>Workdry</w:t>
                          </w:r>
                          <w:r w:rsidRPr="00B716EE"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 xml:space="preserve"> Group is a trading name of </w:t>
                          </w:r>
                          <w:r w:rsidRPr="00B716EE">
                            <w:rPr>
                              <w:rStyle w:val="annotation-9b98a251-394f-48af-86a7-9a9efcebfb75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>Workdry</w:t>
                          </w:r>
                          <w:r w:rsidRPr="00B716EE"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 xml:space="preserve"> International Limited (company number 09182271). </w:t>
                          </w:r>
                        </w:p>
                        <w:p w:rsidRPr="00B716EE" w:rsidR="00CA3324" w:rsidP="00CA3324" w:rsidRDefault="00CA3324" w14:paraId="4DFFCD09" w14:textId="77777777">
                          <w:pPr>
                            <w:pStyle w:val="paragraph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Century Gothic" w:hAnsi="Century Gothic" w:cs="Arial"/>
                              <w:color w:val="002B57"/>
                              <w:sz w:val="6"/>
                              <w:szCs w:val="6"/>
                              <w:lang w:val="en-US"/>
                            </w:rPr>
                          </w:pPr>
                          <w:r w:rsidRPr="00B716EE"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>Registered office: 32-36 Bournemouth Road, Chandler's Ford, Eastleigh, SO53 3ZL.</w:t>
                          </w:r>
                          <w:r w:rsidRPr="00B716EE">
                            <w:rPr>
                              <w:rStyle w:val="eop"/>
                              <w:rFonts w:ascii="Arial" w:hAnsi="Arial" w:cs="Arial"/>
                              <w:color w:val="002B57"/>
                              <w:sz w:val="16"/>
                              <w:szCs w:val="16"/>
                              <w:lang w:val="en-US"/>
                            </w:rPr>
                            <w:t>​</w:t>
                          </w:r>
                        </w:p>
                        <w:p w:rsidRPr="00B716EE" w:rsidR="00CA3324" w:rsidP="00CA3324" w:rsidRDefault="00CA3324" w14:paraId="6969A690" w14:textId="77777777">
                          <w:pPr>
                            <w:pStyle w:val="cvgsua"/>
                            <w:spacing w:line="315" w:lineRule="atLeast"/>
                            <w:rPr>
                              <w:rFonts w:ascii="Century Gothic" w:hAnsi="Century Gothic"/>
                              <w:color w:val="002B57"/>
                              <w:sz w:val="16"/>
                              <w:szCs w:val="16"/>
                            </w:rPr>
                          </w:pPr>
                        </w:p>
                        <w:p w:rsidRPr="00B716EE" w:rsidR="00CA3324" w:rsidP="00CA3324" w:rsidRDefault="00CA3324" w14:paraId="1527C96B" w14:textId="77777777">
                          <w:pPr>
                            <w:rPr>
                              <w:rFonts w:ascii="Century Gothic" w:hAnsi="Century Gothic"/>
                              <w:color w:val="002B5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65F5854">
            <v:shapetype id="_x0000_t202" coordsize="21600,21600" o:spt="202" path="m,l,21600r21600,l21600,xe" w14:anchorId="26D6ED20">
              <v:stroke joinstyle="miter"/>
              <v:path gradientshapeok="t" o:connecttype="rect"/>
            </v:shapetype>
            <v:shape id="_x0000_s1027" style="position:absolute;margin-left:-76.55pt;margin-top:7pt;width:602.05pt;height:4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">
              <v:textbox>
                <w:txbxContent>
                  <w:p w:rsidRPr="00B716EE" w:rsidR="00CA3324" w:rsidP="00CA3324" w:rsidRDefault="00CA3324" w14:paraId="233B990E" w14:textId="77777777">
                    <w:pPr>
                      <w:pStyle w:val="paragraph"/>
                      <w:spacing w:before="0" w:beforeAutospacing="0" w:after="0" w:afterAutospacing="0"/>
                      <w:jc w:val="center"/>
                      <w:textAlignment w:val="baseline"/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</w:pPr>
                    <w:r w:rsidRPr="00B716EE"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 xml:space="preserve">The </w:t>
                    </w:r>
                    <w:r w:rsidRPr="00B716EE">
                      <w:rPr>
                        <w:rStyle w:val="annotation-9b98a251-394f-48af-86a7-9a9efcebfb75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>Workdry</w:t>
                    </w:r>
                    <w:r w:rsidRPr="00B716EE"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 xml:space="preserve"> Group is a trading name of </w:t>
                    </w:r>
                    <w:r w:rsidRPr="00B716EE">
                      <w:rPr>
                        <w:rStyle w:val="annotation-9b98a251-394f-48af-86a7-9a9efcebfb75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>Workdry</w:t>
                    </w:r>
                    <w:r w:rsidRPr="00B716EE"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 xml:space="preserve"> International Limited (company number 09182271). </w:t>
                    </w:r>
                  </w:p>
                  <w:p w:rsidRPr="00B716EE" w:rsidR="00CA3324" w:rsidP="00CA3324" w:rsidRDefault="00CA3324" w14:paraId="1495DA60" w14:textId="77777777">
                    <w:pPr>
                      <w:pStyle w:val="paragraph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Century Gothic" w:hAnsi="Century Gothic" w:cs="Arial"/>
                        <w:color w:val="002B57"/>
                        <w:sz w:val="6"/>
                        <w:szCs w:val="6"/>
                        <w:lang w:val="en-US"/>
                      </w:rPr>
                    </w:pPr>
                    <w:r w:rsidRPr="00B716EE"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>Registered office: 32-36 Bournemouth Road, Chandler's Ford, Eastleigh, SO53 3ZL.</w:t>
                    </w:r>
                    <w:r w:rsidRPr="00B716EE">
                      <w:rPr>
                        <w:rStyle w:val="eop"/>
                        <w:rFonts w:ascii="Arial" w:hAnsi="Arial" w:cs="Arial"/>
                        <w:color w:val="002B57"/>
                        <w:sz w:val="16"/>
                        <w:szCs w:val="16"/>
                        <w:lang w:val="en-US"/>
                      </w:rPr>
                      <w:t>​</w:t>
                    </w:r>
                  </w:p>
                  <w:p w:rsidRPr="00B716EE" w:rsidR="00CA3324" w:rsidP="00CA3324" w:rsidRDefault="00CA3324" w14:paraId="672A6659" w14:textId="77777777">
                    <w:pPr>
                      <w:pStyle w:val="cvgsua"/>
                      <w:spacing w:line="315" w:lineRule="atLeast"/>
                      <w:rPr>
                        <w:rFonts w:ascii="Century Gothic" w:hAnsi="Century Gothic"/>
                        <w:color w:val="002B57"/>
                        <w:sz w:val="16"/>
                        <w:szCs w:val="16"/>
                      </w:rPr>
                    </w:pPr>
                  </w:p>
                  <w:p w:rsidRPr="00B716EE" w:rsidR="00CA3324" w:rsidP="00CA3324" w:rsidRDefault="00CA3324" w14:paraId="0A37501D" w14:textId="77777777">
                    <w:pPr>
                      <w:rPr>
                        <w:rFonts w:ascii="Century Gothic" w:hAnsi="Century Gothic"/>
                        <w:color w:val="002B5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433" w:rsidP="00E371FF" w:rsidRDefault="001B5433" w14:paraId="75D507A8" w14:textId="77777777">
      <w:pPr>
        <w:spacing w:after="0" w:line="240" w:lineRule="auto"/>
      </w:pPr>
      <w:r>
        <w:separator/>
      </w:r>
    </w:p>
  </w:footnote>
  <w:footnote w:type="continuationSeparator" w:id="0">
    <w:p w:rsidR="001B5433" w:rsidP="00E371FF" w:rsidRDefault="001B5433" w14:paraId="2779D7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71FF" w:rsidRDefault="006438D9" w14:paraId="0E29EB7F" w14:textId="7A73D5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C2C0AD" wp14:editId="5726B480">
              <wp:simplePos x="0" y="0"/>
              <wp:positionH relativeFrom="column">
                <wp:posOffset>3861582</wp:posOffset>
              </wp:positionH>
              <wp:positionV relativeFrom="paragraph">
                <wp:posOffset>-141312</wp:posOffset>
              </wp:positionV>
              <wp:extent cx="2322465" cy="1254868"/>
              <wp:effectExtent l="0" t="0" r="0" b="0"/>
              <wp:wrapNone/>
              <wp:docPr id="101457905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465" cy="12548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4162F" w:rsidR="005A0A9F" w:rsidP="005C15B0" w:rsidRDefault="006438D9" w14:paraId="7EE6E64B" w14:textId="77777777">
                          <w:pPr>
                            <w:spacing w:after="0" w:line="240" w:lineRule="auto"/>
                            <w:jc w:val="right"/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</w:pP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40"/>
                              <w:szCs w:val="40"/>
                            </w:rPr>
                            <w:t>Job Description</w:t>
                          </w: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40"/>
                              <w:szCs w:val="40"/>
                            </w:rPr>
                            <w:br/>
                          </w:r>
                        </w:p>
                        <w:p w:rsidRPr="00D4162F" w:rsidR="006438D9" w:rsidP="005C15B0" w:rsidRDefault="006438D9" w14:paraId="135C0643" w14:textId="0C287F2C">
                          <w:pPr>
                            <w:spacing w:after="0" w:line="240" w:lineRule="auto"/>
                            <w:jc w:val="right"/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</w:pP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  <w:t>Role:</w:t>
                          </w:r>
                          <w:r w:rsidRPr="00D4162F" w:rsidR="005C15B0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 xml:space="preserve"> </w:t>
                          </w:r>
                          <w:r w:rsidR="00D80890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>HR Shared Service Centre Administrator</w:t>
                          </w:r>
                        </w:p>
                        <w:p w:rsidRPr="00D4162F" w:rsidR="006438D9" w:rsidP="005C15B0" w:rsidRDefault="006438D9" w14:paraId="151AD0EA" w14:textId="21CD4883">
                          <w:pPr>
                            <w:spacing w:after="0" w:line="240" w:lineRule="auto"/>
                            <w:jc w:val="right"/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</w:pP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  <w:t>Business:</w:t>
                          </w:r>
                          <w:r w:rsidRPr="00D4162F" w:rsidR="005C15B0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 xml:space="preserve"> </w:t>
                          </w:r>
                          <w:r w:rsidR="00D80890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>Workdry</w:t>
                          </w:r>
                        </w:p>
                        <w:p w:rsidRPr="00D4162F" w:rsidR="006438D9" w:rsidP="005C15B0" w:rsidRDefault="006438D9" w14:paraId="45D428AB" w14:textId="7F64354E">
                          <w:pPr>
                            <w:spacing w:after="0" w:line="240" w:lineRule="auto"/>
                            <w:jc w:val="right"/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40"/>
                              <w:szCs w:val="40"/>
                            </w:rPr>
                          </w:pP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  <w:t>Issue Date</w:t>
                          </w:r>
                          <w:r w:rsidRPr="00D4162F" w:rsidR="005A0A9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  <w:t>:</w:t>
                          </w:r>
                          <w:r w:rsidRPr="00D4162F" w:rsidR="005A0A9F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 xml:space="preserve"> </w:t>
                          </w:r>
                          <w:r w:rsidR="002E48FB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>June 2026</w:t>
                          </w:r>
                        </w:p>
                        <w:p w:rsidRPr="002C52DB" w:rsidR="006438D9" w:rsidP="006438D9" w:rsidRDefault="006438D9" w14:paraId="7728FCB6" w14:textId="77777777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002B57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F08DC1A">
            <v:shapetype id="_x0000_t202" coordsize="21600,21600" o:spt="202" path="m,l,21600r21600,l21600,xe" w14:anchorId="48C2C0AD">
              <v:stroke joinstyle="miter"/>
              <v:path gradientshapeok="t" o:connecttype="rect"/>
            </v:shapetype>
            <v:shape id="Text Box 5" style="position:absolute;margin-left:304.05pt;margin-top:-11.15pt;width:182.85pt;height: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Kj5GQIAAC0EAAAOAAAAZHJzL2Uyb0RvYy54bWysU02P2jAQvVfqf7B8LwlZoDQ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">
              <v:textbox>
                <w:txbxContent>
                  <w:p w:rsidRPr="00D4162F" w:rsidR="005A0A9F" w:rsidP="005C15B0" w:rsidRDefault="006438D9" w14:paraId="5FE928B3" w14:textId="77777777">
                    <w:pPr>
                      <w:spacing w:after="0" w:line="240" w:lineRule="auto"/>
                      <w:jc w:val="right"/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</w:pP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40"/>
                        <w:szCs w:val="40"/>
                      </w:rPr>
                      <w:t>Job Description</w:t>
                    </w: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40"/>
                        <w:szCs w:val="40"/>
                      </w:rPr>
                      <w:br/>
                    </w:r>
                  </w:p>
                  <w:p w:rsidRPr="00D4162F" w:rsidR="006438D9" w:rsidP="005C15B0" w:rsidRDefault="006438D9" w14:paraId="7AA0A827" w14:textId="0C287F2C">
                    <w:pPr>
                      <w:spacing w:after="0" w:line="240" w:lineRule="auto"/>
                      <w:jc w:val="right"/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</w:pP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  <w:t>Role:</w:t>
                    </w:r>
                    <w:r w:rsidRPr="00D4162F" w:rsidR="005C15B0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 xml:space="preserve"> </w:t>
                    </w:r>
                    <w:r w:rsidR="00D80890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>HR Shared Service Centre Administrator</w:t>
                    </w:r>
                  </w:p>
                  <w:p w:rsidRPr="00D4162F" w:rsidR="006438D9" w:rsidP="005C15B0" w:rsidRDefault="006438D9" w14:paraId="43ECE3A3" w14:textId="21CD4883">
                    <w:pPr>
                      <w:spacing w:after="0" w:line="240" w:lineRule="auto"/>
                      <w:jc w:val="right"/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</w:pP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  <w:t>Business:</w:t>
                    </w:r>
                    <w:r w:rsidRPr="00D4162F" w:rsidR="005C15B0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 xml:space="preserve"> </w:t>
                    </w:r>
                    <w:r w:rsidR="00D80890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>Workdry</w:t>
                    </w:r>
                  </w:p>
                  <w:p w:rsidRPr="00D4162F" w:rsidR="006438D9" w:rsidP="005C15B0" w:rsidRDefault="006438D9" w14:paraId="316D26C0" w14:textId="7F64354E">
                    <w:pPr>
                      <w:spacing w:after="0" w:line="240" w:lineRule="auto"/>
                      <w:jc w:val="right"/>
                      <w:rPr>
                        <w:rFonts w:ascii="Inter" w:hAnsi="Inter"/>
                        <w:b/>
                        <w:bCs/>
                        <w:color w:val="002B57"/>
                        <w:sz w:val="40"/>
                        <w:szCs w:val="40"/>
                      </w:rPr>
                    </w:pP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  <w:t>Issue Date</w:t>
                    </w:r>
                    <w:r w:rsidRPr="00D4162F" w:rsidR="005A0A9F"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  <w:t>:</w:t>
                    </w:r>
                    <w:r w:rsidRPr="00D4162F" w:rsidR="005A0A9F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 xml:space="preserve"> </w:t>
                    </w:r>
                    <w:r w:rsidR="002E48FB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>June 2026</w:t>
                    </w:r>
                  </w:p>
                  <w:p w:rsidRPr="002C52DB" w:rsidR="006438D9" w:rsidP="006438D9" w:rsidRDefault="006438D9" w14:paraId="5DAB6C7B" w14:textId="77777777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002B57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127CCC">
      <w:rPr>
        <w:noProof/>
      </w:rPr>
      <w:drawing>
        <wp:anchor distT="0" distB="0" distL="114300" distR="114300" simplePos="0" relativeHeight="251658241" behindDoc="1" locked="0" layoutInCell="1" allowOverlap="1" wp14:anchorId="214389EB" wp14:editId="37208B10">
          <wp:simplePos x="0" y="0"/>
          <wp:positionH relativeFrom="column">
            <wp:posOffset>-914400</wp:posOffset>
          </wp:positionH>
          <wp:positionV relativeFrom="paragraph">
            <wp:posOffset>-450072</wp:posOffset>
          </wp:positionV>
          <wp:extent cx="7604760" cy="10761693"/>
          <wp:effectExtent l="0" t="0" r="2540" b="0"/>
          <wp:wrapNone/>
          <wp:docPr id="1489290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29083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61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4441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43913CF"/>
    <w:multiLevelType w:val="hybridMultilevel"/>
    <w:tmpl w:val="870EA586"/>
    <w:lvl w:ilvl="0" w:tplc="B7023C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CAE1B99"/>
    <w:multiLevelType w:val="multilevel"/>
    <w:tmpl w:val="EA9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30673837">
    <w:abstractNumId w:val="2"/>
  </w:num>
  <w:num w:numId="2" w16cid:durableId="1792239623">
    <w:abstractNumId w:val="1"/>
  </w:num>
  <w:num w:numId="3" w16cid:durableId="16337518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91"/>
    <w:rsid w:val="000060CB"/>
    <w:rsid w:val="000124D2"/>
    <w:rsid w:val="00021812"/>
    <w:rsid w:val="000560E1"/>
    <w:rsid w:val="00077203"/>
    <w:rsid w:val="00086480"/>
    <w:rsid w:val="000B47D8"/>
    <w:rsid w:val="000C41BE"/>
    <w:rsid w:val="000C7601"/>
    <w:rsid w:val="000F00BB"/>
    <w:rsid w:val="000F0EBF"/>
    <w:rsid w:val="0011449C"/>
    <w:rsid w:val="00127CCC"/>
    <w:rsid w:val="001343FF"/>
    <w:rsid w:val="00137B80"/>
    <w:rsid w:val="00162408"/>
    <w:rsid w:val="00165A90"/>
    <w:rsid w:val="001757FB"/>
    <w:rsid w:val="00185341"/>
    <w:rsid w:val="001912B7"/>
    <w:rsid w:val="001B5433"/>
    <w:rsid w:val="00206111"/>
    <w:rsid w:val="00214C23"/>
    <w:rsid w:val="00233E4A"/>
    <w:rsid w:val="00237415"/>
    <w:rsid w:val="00242C34"/>
    <w:rsid w:val="0024724B"/>
    <w:rsid w:val="00260B0B"/>
    <w:rsid w:val="002842EC"/>
    <w:rsid w:val="00284CB4"/>
    <w:rsid w:val="002917A5"/>
    <w:rsid w:val="002A57BC"/>
    <w:rsid w:val="002E48FB"/>
    <w:rsid w:val="003035F1"/>
    <w:rsid w:val="00313521"/>
    <w:rsid w:val="003267F2"/>
    <w:rsid w:val="003574FF"/>
    <w:rsid w:val="003D0880"/>
    <w:rsid w:val="003D2230"/>
    <w:rsid w:val="004032F6"/>
    <w:rsid w:val="004574A5"/>
    <w:rsid w:val="0046321F"/>
    <w:rsid w:val="0047008A"/>
    <w:rsid w:val="0049702E"/>
    <w:rsid w:val="004978AB"/>
    <w:rsid w:val="004A6AF3"/>
    <w:rsid w:val="004A7EB7"/>
    <w:rsid w:val="004B71DF"/>
    <w:rsid w:val="004C10FC"/>
    <w:rsid w:val="004D3F2C"/>
    <w:rsid w:val="004E6857"/>
    <w:rsid w:val="004F14CF"/>
    <w:rsid w:val="0051130F"/>
    <w:rsid w:val="00521F79"/>
    <w:rsid w:val="00524CA9"/>
    <w:rsid w:val="00550FCE"/>
    <w:rsid w:val="00567910"/>
    <w:rsid w:val="005A0A9F"/>
    <w:rsid w:val="005A23BA"/>
    <w:rsid w:val="005A5F7D"/>
    <w:rsid w:val="005C15B0"/>
    <w:rsid w:val="005D02B5"/>
    <w:rsid w:val="005D31E5"/>
    <w:rsid w:val="005D3D50"/>
    <w:rsid w:val="00606653"/>
    <w:rsid w:val="006438D9"/>
    <w:rsid w:val="00644D60"/>
    <w:rsid w:val="00671EBB"/>
    <w:rsid w:val="00680070"/>
    <w:rsid w:val="006829A7"/>
    <w:rsid w:val="006C50F1"/>
    <w:rsid w:val="00710269"/>
    <w:rsid w:val="0071749C"/>
    <w:rsid w:val="00722897"/>
    <w:rsid w:val="007252CF"/>
    <w:rsid w:val="00754AD1"/>
    <w:rsid w:val="007A5967"/>
    <w:rsid w:val="007B0A5A"/>
    <w:rsid w:val="007C23EC"/>
    <w:rsid w:val="007C3F2A"/>
    <w:rsid w:val="0080362D"/>
    <w:rsid w:val="00817B52"/>
    <w:rsid w:val="00825F76"/>
    <w:rsid w:val="00834E4B"/>
    <w:rsid w:val="00836EE2"/>
    <w:rsid w:val="00845C48"/>
    <w:rsid w:val="00857E58"/>
    <w:rsid w:val="00877159"/>
    <w:rsid w:val="00897515"/>
    <w:rsid w:val="008A421E"/>
    <w:rsid w:val="008A6ACA"/>
    <w:rsid w:val="008B2B1C"/>
    <w:rsid w:val="008B7B98"/>
    <w:rsid w:val="008C1E80"/>
    <w:rsid w:val="008D7811"/>
    <w:rsid w:val="008F2040"/>
    <w:rsid w:val="008F4DE5"/>
    <w:rsid w:val="0094264E"/>
    <w:rsid w:val="00942921"/>
    <w:rsid w:val="00947423"/>
    <w:rsid w:val="00971291"/>
    <w:rsid w:val="009D7F17"/>
    <w:rsid w:val="00A14F18"/>
    <w:rsid w:val="00A46CDB"/>
    <w:rsid w:val="00A50824"/>
    <w:rsid w:val="00A62DA4"/>
    <w:rsid w:val="00A82D5F"/>
    <w:rsid w:val="00AA659A"/>
    <w:rsid w:val="00AA754B"/>
    <w:rsid w:val="00AD2BED"/>
    <w:rsid w:val="00AD45B6"/>
    <w:rsid w:val="00B13717"/>
    <w:rsid w:val="00B357EA"/>
    <w:rsid w:val="00B716EE"/>
    <w:rsid w:val="00BA2A85"/>
    <w:rsid w:val="00BA647B"/>
    <w:rsid w:val="00BE4D3E"/>
    <w:rsid w:val="00BF7EF4"/>
    <w:rsid w:val="00C208AC"/>
    <w:rsid w:val="00C21424"/>
    <w:rsid w:val="00C33DC7"/>
    <w:rsid w:val="00C45D2F"/>
    <w:rsid w:val="00C60836"/>
    <w:rsid w:val="00CA3324"/>
    <w:rsid w:val="00CB1CB2"/>
    <w:rsid w:val="00CB436B"/>
    <w:rsid w:val="00CB54EA"/>
    <w:rsid w:val="00D044AC"/>
    <w:rsid w:val="00D33E3D"/>
    <w:rsid w:val="00D4162F"/>
    <w:rsid w:val="00D51AB1"/>
    <w:rsid w:val="00D7005B"/>
    <w:rsid w:val="00D76067"/>
    <w:rsid w:val="00D80890"/>
    <w:rsid w:val="00DC38ED"/>
    <w:rsid w:val="00DD2451"/>
    <w:rsid w:val="00DD6F3B"/>
    <w:rsid w:val="00DF2B6C"/>
    <w:rsid w:val="00DF7E0E"/>
    <w:rsid w:val="00E04581"/>
    <w:rsid w:val="00E04F15"/>
    <w:rsid w:val="00E127C9"/>
    <w:rsid w:val="00E371FF"/>
    <w:rsid w:val="00E458A8"/>
    <w:rsid w:val="00E6459B"/>
    <w:rsid w:val="00E91409"/>
    <w:rsid w:val="00EA56CC"/>
    <w:rsid w:val="00EC71AA"/>
    <w:rsid w:val="00ED3224"/>
    <w:rsid w:val="00EF608D"/>
    <w:rsid w:val="00F1275E"/>
    <w:rsid w:val="00F12DA8"/>
    <w:rsid w:val="00F1574C"/>
    <w:rsid w:val="00F201A4"/>
    <w:rsid w:val="00F243EF"/>
    <w:rsid w:val="00F604E8"/>
    <w:rsid w:val="00F62EC2"/>
    <w:rsid w:val="00F63EB9"/>
    <w:rsid w:val="00F672F8"/>
    <w:rsid w:val="00F7213C"/>
    <w:rsid w:val="00F834E9"/>
    <w:rsid w:val="00F836F6"/>
    <w:rsid w:val="00F928D4"/>
    <w:rsid w:val="00FB5168"/>
    <w:rsid w:val="00FC3FC3"/>
    <w:rsid w:val="00FC50F2"/>
    <w:rsid w:val="00FD0EE8"/>
    <w:rsid w:val="00FD7500"/>
    <w:rsid w:val="00FF4266"/>
    <w:rsid w:val="00FF492E"/>
    <w:rsid w:val="00FF79A1"/>
    <w:rsid w:val="00FF79FE"/>
    <w:rsid w:val="00FF7BE3"/>
    <w:rsid w:val="04C256C5"/>
    <w:rsid w:val="06AD0829"/>
    <w:rsid w:val="0D84201A"/>
    <w:rsid w:val="14E00A59"/>
    <w:rsid w:val="1765536F"/>
    <w:rsid w:val="182202CF"/>
    <w:rsid w:val="1CF2E088"/>
    <w:rsid w:val="2CF645D4"/>
    <w:rsid w:val="3430C4DE"/>
    <w:rsid w:val="3DC4D1AC"/>
    <w:rsid w:val="44732B9D"/>
    <w:rsid w:val="5284F457"/>
    <w:rsid w:val="5F973BB2"/>
    <w:rsid w:val="6135733A"/>
    <w:rsid w:val="6330490C"/>
    <w:rsid w:val="6751349B"/>
    <w:rsid w:val="7C1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D83DA"/>
  <w15:chartTrackingRefBased/>
  <w15:docId w15:val="{7C9B9295-E2BF-41DC-87B8-F280ADB72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8ED"/>
  </w:style>
  <w:style w:type="paragraph" w:styleId="Heading1">
    <w:name w:val="heading 1"/>
    <w:basedOn w:val="Normal"/>
    <w:next w:val="Normal"/>
    <w:link w:val="Heading1Char"/>
    <w:uiPriority w:val="9"/>
    <w:qFormat/>
    <w:rsid w:val="00E371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71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71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71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71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71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71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71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71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7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71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7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7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1F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71FF"/>
  </w:style>
  <w:style w:type="paragraph" w:styleId="Footer">
    <w:name w:val="footer"/>
    <w:basedOn w:val="Normal"/>
    <w:link w:val="FooterChar"/>
    <w:uiPriority w:val="99"/>
    <w:unhideWhenUsed/>
    <w:rsid w:val="00E371F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71FF"/>
  </w:style>
  <w:style w:type="paragraph" w:styleId="cvgsua" w:customStyle="1">
    <w:name w:val="cvgsua"/>
    <w:basedOn w:val="Normal"/>
    <w:rsid w:val="001144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agcmg" w:customStyle="1">
    <w:name w:val="a_gcmg"/>
    <w:basedOn w:val="DefaultParagraphFont"/>
    <w:rsid w:val="0011449C"/>
  </w:style>
  <w:style w:type="paragraph" w:styleId="paragraph" w:customStyle="1">
    <w:name w:val="paragraph"/>
    <w:basedOn w:val="Normal"/>
    <w:rsid w:val="00CA33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CA3324"/>
  </w:style>
  <w:style w:type="character" w:styleId="annotation-9b98a251-394f-48af-86a7-9a9efcebfb75" w:customStyle="1">
    <w:name w:val="annotation-9b98a251-394f-48af-86a7-9a9efcebfb75"/>
    <w:basedOn w:val="DefaultParagraphFont"/>
    <w:rsid w:val="00CA3324"/>
  </w:style>
  <w:style w:type="character" w:styleId="eop" w:customStyle="1">
    <w:name w:val="eop"/>
    <w:basedOn w:val="DefaultParagraphFont"/>
    <w:rsid w:val="00CA3324"/>
  </w:style>
  <w:style w:type="paragraph" w:styleId="ListBullet">
    <w:name w:val="List Bullet"/>
    <w:basedOn w:val="Normal"/>
    <w:uiPriority w:val="99"/>
    <w:unhideWhenUsed/>
    <w:rsid w:val="00825F7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ton.Clark\Downloads\The-Workdry-Group-Letterhead-2026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74b94-4829-4060-a3f9-c5651f9b126e" xsi:nil="true"/>
    <lcf76f155ced4ddcb4097134ff3c332f xmlns="38e7f49e-0222-4e44-b4e3-7cb3f12be0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F08A-2044-4D94-A36B-88F9102E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95802-3FF2-4D4D-A666-AB06F3381853}">
  <ds:schemaRefs>
    <ds:schemaRef ds:uri="http://schemas.microsoft.com/office/2006/metadata/properties"/>
    <ds:schemaRef ds:uri="http://schemas.microsoft.com/office/infopath/2007/PartnerControls"/>
    <ds:schemaRef ds:uri="e6174b94-4829-4060-a3f9-c5651f9b126e"/>
    <ds:schemaRef ds:uri="38e7f49e-0222-4e44-b4e3-7cb3f12be0ae"/>
  </ds:schemaRefs>
</ds:datastoreItem>
</file>

<file path=customXml/itemProps3.xml><?xml version="1.0" encoding="utf-8"?>
<ds:datastoreItem xmlns:ds="http://schemas.openxmlformats.org/officeDocument/2006/customXml" ds:itemID="{5BF302E6-9274-4F53-8BE9-AF7FE265E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9A061-95D9-4F5F-A138-047ABAD478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The-Workdry-Group-Letterhead-2026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Ashton Clark</dc:creator>
  <keywords/>
  <dc:description/>
  <lastModifiedBy>Aggie Krydowska</lastModifiedBy>
  <revision>8</revision>
  <dcterms:created xsi:type="dcterms:W3CDTF">2026-06-29T12:45:00.0000000Z</dcterms:created>
  <dcterms:modified xsi:type="dcterms:W3CDTF">2026-07-09T10:33:46.6038352Z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MediaServiceImageTags">
    <vt:lpwstr/>
  </property>
</Properties>
</file>