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1C447D" w:rsidRDefault="003505B0" w:rsidP="00DB31F0">
      <w:pPr>
        <w:spacing w:after="0" w:line="240" w:lineRule="auto"/>
        <w:jc w:val="both"/>
        <w:rPr>
          <w:rFonts w:ascii="Arial" w:hAnsi="Arial" w:cs="Arial"/>
          <w:b/>
          <w:sz w:val="16"/>
          <w:szCs w:val="16"/>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7"/>
        <w:gridCol w:w="1276"/>
        <w:gridCol w:w="5528"/>
      </w:tblGrid>
      <w:tr w:rsidR="007E58E4" w:rsidRPr="001C447D" w14:paraId="56DED13E" w14:textId="77777777" w:rsidTr="70BD2E04">
        <w:trPr>
          <w:trHeight w:val="1231"/>
        </w:trPr>
        <w:tc>
          <w:tcPr>
            <w:tcW w:w="9781" w:type="dxa"/>
            <w:gridSpan w:val="3"/>
          </w:tcPr>
          <w:p w14:paraId="11639892" w14:textId="4A0F0A69" w:rsidR="00266C0F" w:rsidRPr="001C447D" w:rsidRDefault="00DB31F0" w:rsidP="00137BA5">
            <w:pPr>
              <w:jc w:val="center"/>
              <w:rPr>
                <w:rFonts w:ascii="Arial" w:hAnsi="Arial" w:cs="Arial"/>
                <w:b/>
                <w:sz w:val="32"/>
                <w:szCs w:val="32"/>
              </w:rPr>
            </w:pPr>
            <w:r w:rsidRPr="001C447D">
              <w:rPr>
                <w:rFonts w:ascii="Arial" w:hAnsi="Arial" w:cs="Arial"/>
                <w:b/>
                <w:sz w:val="32"/>
                <w:szCs w:val="32"/>
              </w:rPr>
              <w:t>WORKDRY INTERNATIONAL</w:t>
            </w:r>
          </w:p>
          <w:p w14:paraId="20AB1FDE" w14:textId="77777777" w:rsidR="00137BA5" w:rsidRPr="001C447D" w:rsidRDefault="00137BA5" w:rsidP="00137BA5">
            <w:pPr>
              <w:rPr>
                <w:rFonts w:ascii="Arial" w:hAnsi="Arial" w:cs="Arial"/>
                <w:b/>
              </w:rPr>
            </w:pPr>
          </w:p>
          <w:p w14:paraId="1C8E63EA" w14:textId="2562A282" w:rsidR="007E58E4" w:rsidRPr="001C447D" w:rsidRDefault="007E58E4" w:rsidP="00137BA5">
            <w:pPr>
              <w:rPr>
                <w:rFonts w:ascii="Arial" w:hAnsi="Arial" w:cs="Arial"/>
                <w:b/>
                <w:bCs/>
              </w:rPr>
            </w:pPr>
            <w:r w:rsidRPr="001C447D">
              <w:rPr>
                <w:rFonts w:ascii="Arial" w:hAnsi="Arial" w:cs="Arial"/>
                <w:b/>
                <w:bCs/>
              </w:rPr>
              <w:t xml:space="preserve">POSITION DESCRIPTION: </w:t>
            </w:r>
            <w:r w:rsidR="00137BA5" w:rsidRPr="001C447D">
              <w:rPr>
                <w:rFonts w:ascii="Arial" w:hAnsi="Arial" w:cs="Arial"/>
                <w:b/>
                <w:bCs/>
              </w:rPr>
              <w:t xml:space="preserve">         </w:t>
            </w:r>
            <w:r w:rsidRPr="001C447D">
              <w:rPr>
                <w:rFonts w:ascii="Arial" w:hAnsi="Arial" w:cs="Arial"/>
              </w:rPr>
              <w:t xml:space="preserve">Electrical </w:t>
            </w:r>
            <w:r w:rsidR="001C447D" w:rsidRPr="001C447D">
              <w:rPr>
                <w:rFonts w:ascii="Arial" w:hAnsi="Arial" w:cs="Arial"/>
              </w:rPr>
              <w:t>Training Engineer</w:t>
            </w:r>
          </w:p>
          <w:p w14:paraId="18170190" w14:textId="034539CA" w:rsidR="007E58E4" w:rsidRPr="001C447D" w:rsidRDefault="007E58E4" w:rsidP="70BD2E04">
            <w:pPr>
              <w:jc w:val="right"/>
              <w:rPr>
                <w:rFonts w:ascii="Arial" w:hAnsi="Arial" w:cs="Arial"/>
              </w:rPr>
            </w:pPr>
          </w:p>
          <w:p w14:paraId="5B24FF14" w14:textId="43C9D2EB" w:rsidR="00AD69AC" w:rsidRPr="001C447D" w:rsidRDefault="00AD69AC" w:rsidP="00AD69AC">
            <w:pPr>
              <w:rPr>
                <w:rFonts w:ascii="Arial" w:hAnsi="Arial" w:cs="Arial"/>
                <w:bCs/>
              </w:rPr>
            </w:pPr>
            <w:r w:rsidRPr="001C447D">
              <w:rPr>
                <w:rFonts w:ascii="Arial" w:hAnsi="Arial" w:cs="Arial"/>
                <w:b/>
              </w:rPr>
              <w:t>BUSINESS UNIT:</w:t>
            </w:r>
            <w:r w:rsidRPr="001C447D">
              <w:rPr>
                <w:rFonts w:ascii="Arial" w:hAnsi="Arial" w:cs="Arial"/>
              </w:rPr>
              <w:tab/>
            </w:r>
            <w:proofErr w:type="gramStart"/>
            <w:r w:rsidRPr="001C447D">
              <w:rPr>
                <w:rFonts w:ascii="Arial" w:hAnsi="Arial" w:cs="Arial"/>
              </w:rPr>
              <w:tab/>
              <w:t xml:space="preserve">  </w:t>
            </w:r>
            <w:r w:rsidRPr="001C447D">
              <w:rPr>
                <w:rFonts w:ascii="Arial" w:hAnsi="Arial" w:cs="Arial"/>
                <w:bCs/>
              </w:rPr>
              <w:t>Group</w:t>
            </w:r>
            <w:proofErr w:type="gramEnd"/>
            <w:r w:rsidRPr="001C447D">
              <w:rPr>
                <w:rFonts w:ascii="Arial" w:hAnsi="Arial" w:cs="Arial"/>
                <w:bCs/>
              </w:rPr>
              <w:t xml:space="preserve"> Technical Innovation Support</w:t>
            </w:r>
            <w:r w:rsidR="00137BA5" w:rsidRPr="001C447D">
              <w:rPr>
                <w:rFonts w:ascii="Arial" w:hAnsi="Arial" w:cs="Arial"/>
                <w:bCs/>
              </w:rPr>
              <w:t xml:space="preserve"> – (GTIS Team)</w:t>
            </w:r>
          </w:p>
          <w:p w14:paraId="5F80FB1B" w14:textId="77777777" w:rsidR="00AD69AC" w:rsidRPr="001C447D" w:rsidRDefault="00AD69AC" w:rsidP="00AD69AC">
            <w:pPr>
              <w:rPr>
                <w:rFonts w:ascii="Arial" w:hAnsi="Arial" w:cs="Arial"/>
              </w:rPr>
            </w:pPr>
          </w:p>
          <w:p w14:paraId="12DA8307" w14:textId="4F5692CF" w:rsidR="007E58E4" w:rsidRPr="001C447D" w:rsidRDefault="00AD69AC" w:rsidP="00AD69AC">
            <w:pPr>
              <w:rPr>
                <w:rFonts w:ascii="Arial" w:hAnsi="Arial" w:cs="Arial"/>
              </w:rPr>
            </w:pPr>
            <w:r w:rsidRPr="001C447D">
              <w:rPr>
                <w:rFonts w:ascii="Arial" w:hAnsi="Arial" w:cs="Arial"/>
                <w:b/>
              </w:rPr>
              <w:t>DEPARTMENT:</w:t>
            </w:r>
            <w:r w:rsidRPr="001C447D">
              <w:rPr>
                <w:rFonts w:ascii="Arial" w:hAnsi="Arial" w:cs="Arial"/>
              </w:rPr>
              <w:tab/>
            </w:r>
            <w:proofErr w:type="gramStart"/>
            <w:r w:rsidRPr="001C447D">
              <w:rPr>
                <w:rFonts w:ascii="Arial" w:hAnsi="Arial" w:cs="Arial"/>
              </w:rPr>
              <w:tab/>
              <w:t xml:space="preserve">  </w:t>
            </w:r>
            <w:r w:rsidR="001C447D" w:rsidRPr="001C447D">
              <w:rPr>
                <w:rFonts w:ascii="Arial" w:hAnsi="Arial" w:cs="Arial"/>
              </w:rPr>
              <w:t>Technical</w:t>
            </w:r>
            <w:proofErr w:type="gramEnd"/>
            <w:r w:rsidR="001C447D" w:rsidRPr="001C447D">
              <w:rPr>
                <w:rFonts w:ascii="Arial" w:hAnsi="Arial" w:cs="Arial"/>
              </w:rPr>
              <w:t xml:space="preserve"> Training (TT-GTIS)</w:t>
            </w:r>
          </w:p>
          <w:p w14:paraId="6DA7BBDC" w14:textId="32A274DC" w:rsidR="007E58E4" w:rsidRPr="001C447D" w:rsidRDefault="007E58E4" w:rsidP="70BD2E04">
            <w:pPr>
              <w:jc w:val="right"/>
              <w:rPr>
                <w:rFonts w:ascii="Arial" w:hAnsi="Arial" w:cs="Arial"/>
              </w:rPr>
            </w:pPr>
          </w:p>
        </w:tc>
      </w:tr>
      <w:tr w:rsidR="007B118C" w:rsidRPr="001C447D" w14:paraId="05B0433D" w14:textId="77777777" w:rsidTr="70BD2E04">
        <w:trPr>
          <w:trHeight w:val="120"/>
        </w:trPr>
        <w:tc>
          <w:tcPr>
            <w:tcW w:w="2977" w:type="dxa"/>
          </w:tcPr>
          <w:p w14:paraId="22A31B83" w14:textId="6802583E" w:rsidR="007B118C" w:rsidRPr="001C447D" w:rsidRDefault="0000269C" w:rsidP="003162AD">
            <w:pPr>
              <w:rPr>
                <w:rFonts w:ascii="Arial" w:hAnsi="Arial" w:cs="Arial"/>
                <w:b/>
              </w:rPr>
            </w:pPr>
            <w:r w:rsidRPr="001C447D">
              <w:rPr>
                <w:rFonts w:ascii="Arial" w:hAnsi="Arial" w:cs="Arial"/>
                <w:b/>
              </w:rPr>
              <w:t>LOCATION:</w:t>
            </w:r>
          </w:p>
        </w:tc>
        <w:tc>
          <w:tcPr>
            <w:tcW w:w="6804" w:type="dxa"/>
            <w:gridSpan w:val="2"/>
          </w:tcPr>
          <w:p w14:paraId="66632C88" w14:textId="2AA339FF" w:rsidR="007B118C" w:rsidRPr="001C447D" w:rsidRDefault="001C447D" w:rsidP="00D34F3A">
            <w:pPr>
              <w:spacing w:after="240"/>
              <w:rPr>
                <w:rFonts w:ascii="Arial" w:hAnsi="Arial" w:cs="Arial"/>
                <w:bCs/>
              </w:rPr>
            </w:pPr>
            <w:r w:rsidRPr="001C447D">
              <w:rPr>
                <w:rFonts w:ascii="Arial" w:hAnsi="Arial" w:cs="Arial"/>
                <w:bCs/>
              </w:rPr>
              <w:t xml:space="preserve">Liverpool with travel UK </w:t>
            </w:r>
          </w:p>
        </w:tc>
      </w:tr>
      <w:tr w:rsidR="0030745B" w:rsidRPr="001C447D" w14:paraId="186F3AA2" w14:textId="77777777" w:rsidTr="70BD2E04">
        <w:trPr>
          <w:trHeight w:val="404"/>
        </w:trPr>
        <w:tc>
          <w:tcPr>
            <w:tcW w:w="2977" w:type="dxa"/>
          </w:tcPr>
          <w:p w14:paraId="5A1C3F5F" w14:textId="377F7D9C" w:rsidR="0030745B" w:rsidRPr="001C447D" w:rsidRDefault="0030745B" w:rsidP="003162AD">
            <w:pPr>
              <w:rPr>
                <w:rFonts w:ascii="Arial" w:hAnsi="Arial" w:cs="Arial"/>
                <w:b/>
              </w:rPr>
            </w:pPr>
            <w:r w:rsidRPr="001C447D">
              <w:rPr>
                <w:rFonts w:ascii="Arial" w:hAnsi="Arial" w:cs="Arial"/>
                <w:b/>
              </w:rPr>
              <w:t>POSITION</w:t>
            </w:r>
            <w:r w:rsidR="00A560F1" w:rsidRPr="001C447D">
              <w:rPr>
                <w:rFonts w:ascii="Arial" w:hAnsi="Arial" w:cs="Arial"/>
                <w:b/>
              </w:rPr>
              <w:t xml:space="preserve"> </w:t>
            </w:r>
            <w:r w:rsidRPr="001C447D">
              <w:rPr>
                <w:rFonts w:ascii="Arial" w:hAnsi="Arial" w:cs="Arial"/>
                <w:b/>
              </w:rPr>
              <w:t>PURPOSE</w:t>
            </w:r>
            <w:r w:rsidR="001E4433" w:rsidRPr="001C447D">
              <w:rPr>
                <w:rFonts w:ascii="Arial" w:hAnsi="Arial" w:cs="Arial"/>
                <w:b/>
              </w:rPr>
              <w:t>:</w:t>
            </w:r>
          </w:p>
        </w:tc>
        <w:tc>
          <w:tcPr>
            <w:tcW w:w="6804" w:type="dxa"/>
            <w:gridSpan w:val="2"/>
          </w:tcPr>
          <w:p w14:paraId="20833616" w14:textId="22D9430A" w:rsidR="001C447D" w:rsidRPr="001C447D" w:rsidRDefault="001C447D" w:rsidP="001C447D">
            <w:pPr>
              <w:spacing w:after="240"/>
              <w:rPr>
                <w:rFonts w:ascii="Arial" w:hAnsi="Arial" w:cs="Arial"/>
                <w:bCs/>
              </w:rPr>
            </w:pPr>
            <w:r w:rsidRPr="001C447D">
              <w:rPr>
                <w:rFonts w:ascii="Arial" w:hAnsi="Arial" w:cs="Arial"/>
                <w:bCs/>
              </w:rPr>
              <w:t>As part of the technical training team within the GTIS, provide Electrical application support and training on all pumping products within the PRS business units &amp; wider Workdry group. Support activities will includ</w:t>
            </w:r>
            <w:r>
              <w:rPr>
                <w:rFonts w:ascii="Arial" w:hAnsi="Arial" w:cs="Arial"/>
                <w:bCs/>
              </w:rPr>
              <w:t xml:space="preserve">e </w:t>
            </w:r>
            <w:r w:rsidRPr="001C447D">
              <w:rPr>
                <w:rFonts w:ascii="Arial" w:hAnsi="Arial" w:cs="Arial"/>
                <w:bCs/>
              </w:rPr>
              <w:t>technical documentation and training development within the Workdry academy.</w:t>
            </w:r>
          </w:p>
          <w:p w14:paraId="08B810F5" w14:textId="5E54DB8B" w:rsidR="001E4433" w:rsidRPr="001C447D" w:rsidRDefault="001C447D" w:rsidP="001C447D">
            <w:pPr>
              <w:spacing w:after="240"/>
              <w:rPr>
                <w:rFonts w:ascii="Arial" w:hAnsi="Arial" w:cs="Arial"/>
                <w:bCs/>
              </w:rPr>
            </w:pPr>
            <w:r w:rsidRPr="001C447D">
              <w:rPr>
                <w:rFonts w:ascii="Arial" w:hAnsi="Arial" w:cs="Arial"/>
                <w:bCs/>
              </w:rPr>
              <w:t xml:space="preserve">A core part of the role will also be developing and delivering service, maintenance and operational training to Workdry electrical teams. Activities will primarily be performed on our site nationally and internationally when required. This post will help drive service excellence that improves customer satisfaction, maximizes </w:t>
            </w:r>
            <w:r>
              <w:rPr>
                <w:rFonts w:ascii="Arial" w:hAnsi="Arial" w:cs="Arial"/>
                <w:bCs/>
              </w:rPr>
              <w:t xml:space="preserve">staff and </w:t>
            </w:r>
            <w:r w:rsidRPr="001C447D">
              <w:rPr>
                <w:rFonts w:ascii="Arial" w:hAnsi="Arial" w:cs="Arial"/>
                <w:bCs/>
              </w:rPr>
              <w:t>client retention and increases profitability and revenue opportunities.</w:t>
            </w:r>
          </w:p>
        </w:tc>
      </w:tr>
      <w:tr w:rsidR="00AE037B" w:rsidRPr="001C447D" w14:paraId="6092E0F0" w14:textId="77777777" w:rsidTr="70BD2E04">
        <w:trPr>
          <w:trHeight w:val="404"/>
        </w:trPr>
        <w:tc>
          <w:tcPr>
            <w:tcW w:w="2977" w:type="dxa"/>
          </w:tcPr>
          <w:p w14:paraId="7C773390" w14:textId="07FE893B" w:rsidR="00AE037B" w:rsidRPr="001C447D" w:rsidRDefault="002B6DF7" w:rsidP="003162AD">
            <w:pPr>
              <w:rPr>
                <w:rFonts w:ascii="Arial" w:hAnsi="Arial" w:cs="Arial"/>
                <w:b/>
              </w:rPr>
            </w:pPr>
            <w:r w:rsidRPr="001C447D">
              <w:rPr>
                <w:rFonts w:ascii="Arial" w:hAnsi="Arial" w:cs="Arial"/>
                <w:b/>
              </w:rPr>
              <w:t>RESPONSIBLE TO:</w:t>
            </w:r>
          </w:p>
        </w:tc>
        <w:tc>
          <w:tcPr>
            <w:tcW w:w="6804" w:type="dxa"/>
            <w:gridSpan w:val="2"/>
          </w:tcPr>
          <w:p w14:paraId="04022004" w14:textId="7520C202" w:rsidR="00AE037B" w:rsidRPr="001C447D" w:rsidRDefault="001C447D" w:rsidP="00D34F3A">
            <w:pPr>
              <w:spacing w:after="240"/>
              <w:rPr>
                <w:rFonts w:ascii="Arial" w:hAnsi="Arial" w:cs="Arial"/>
                <w:bCs/>
              </w:rPr>
            </w:pPr>
            <w:r w:rsidRPr="001C447D">
              <w:rPr>
                <w:rFonts w:ascii="Arial" w:hAnsi="Arial" w:cs="Arial"/>
                <w:bCs/>
              </w:rPr>
              <w:t>Head of Product Innovation &amp; Technical Support</w:t>
            </w:r>
          </w:p>
        </w:tc>
      </w:tr>
      <w:tr w:rsidR="00A93E3B" w:rsidRPr="001C447D" w14:paraId="1ACCB058" w14:textId="77777777" w:rsidTr="70BD2E04">
        <w:trPr>
          <w:trHeight w:val="404"/>
        </w:trPr>
        <w:tc>
          <w:tcPr>
            <w:tcW w:w="2977" w:type="dxa"/>
            <w:vMerge w:val="restart"/>
          </w:tcPr>
          <w:p w14:paraId="10F2B564" w14:textId="43038CF8" w:rsidR="00A93E3B" w:rsidRPr="001C447D" w:rsidRDefault="00A93E3B" w:rsidP="003162AD">
            <w:pPr>
              <w:rPr>
                <w:rFonts w:ascii="Arial" w:hAnsi="Arial" w:cs="Arial"/>
                <w:b/>
              </w:rPr>
            </w:pPr>
            <w:r w:rsidRPr="001C447D">
              <w:rPr>
                <w:rFonts w:ascii="Arial" w:hAnsi="Arial" w:cs="Arial"/>
                <w:b/>
              </w:rPr>
              <w:t>REGULAR CONTACTS:</w:t>
            </w:r>
          </w:p>
        </w:tc>
        <w:tc>
          <w:tcPr>
            <w:tcW w:w="1276" w:type="dxa"/>
          </w:tcPr>
          <w:p w14:paraId="4CE204FC" w14:textId="77777777" w:rsidR="00A93E3B" w:rsidRPr="001C447D" w:rsidRDefault="00A93E3B" w:rsidP="00D34F3A">
            <w:pPr>
              <w:spacing w:after="240"/>
              <w:rPr>
                <w:rFonts w:ascii="Arial" w:hAnsi="Arial" w:cs="Arial"/>
                <w:b/>
              </w:rPr>
            </w:pPr>
            <w:r w:rsidRPr="001C447D">
              <w:rPr>
                <w:rFonts w:ascii="Arial" w:hAnsi="Arial" w:cs="Arial"/>
                <w:b/>
              </w:rPr>
              <w:t>External</w:t>
            </w:r>
          </w:p>
        </w:tc>
        <w:tc>
          <w:tcPr>
            <w:tcW w:w="5528" w:type="dxa"/>
          </w:tcPr>
          <w:p w14:paraId="3F4FE6FF" w14:textId="77777777" w:rsidR="006F2BA5" w:rsidRPr="001C447D" w:rsidRDefault="00931711" w:rsidP="00931711">
            <w:pPr>
              <w:spacing w:after="240"/>
              <w:contextualSpacing/>
              <w:rPr>
                <w:rFonts w:ascii="Arial" w:hAnsi="Arial" w:cs="Arial"/>
                <w:bCs/>
              </w:rPr>
            </w:pPr>
            <w:r w:rsidRPr="001C447D">
              <w:rPr>
                <w:rFonts w:ascii="Arial" w:hAnsi="Arial" w:cs="Arial"/>
                <w:bCs/>
              </w:rPr>
              <w:t>Suppliers</w:t>
            </w:r>
          </w:p>
          <w:p w14:paraId="7935C404" w14:textId="77777777" w:rsidR="006F2BA5" w:rsidRPr="001C447D" w:rsidRDefault="006F2BA5" w:rsidP="00931711">
            <w:pPr>
              <w:spacing w:after="240"/>
              <w:contextualSpacing/>
              <w:rPr>
                <w:rFonts w:ascii="Arial" w:hAnsi="Arial" w:cs="Arial"/>
                <w:bCs/>
              </w:rPr>
            </w:pPr>
            <w:r w:rsidRPr="001C447D">
              <w:rPr>
                <w:rFonts w:ascii="Arial" w:hAnsi="Arial" w:cs="Arial"/>
                <w:bCs/>
              </w:rPr>
              <w:t>Customers</w:t>
            </w:r>
          </w:p>
          <w:p w14:paraId="4A257A2B" w14:textId="0F8B558D" w:rsidR="006F2BA5" w:rsidRPr="001C447D" w:rsidRDefault="006F2BA5" w:rsidP="00931711">
            <w:pPr>
              <w:spacing w:after="240"/>
              <w:contextualSpacing/>
              <w:rPr>
                <w:rFonts w:ascii="Arial" w:hAnsi="Arial" w:cs="Arial"/>
                <w:bCs/>
              </w:rPr>
            </w:pPr>
          </w:p>
        </w:tc>
      </w:tr>
      <w:tr w:rsidR="00A93E3B" w:rsidRPr="001C447D" w14:paraId="291AF5E6" w14:textId="77777777" w:rsidTr="70BD2E04">
        <w:trPr>
          <w:trHeight w:val="404"/>
        </w:trPr>
        <w:tc>
          <w:tcPr>
            <w:tcW w:w="2977" w:type="dxa"/>
            <w:vMerge/>
          </w:tcPr>
          <w:p w14:paraId="62B6A59B" w14:textId="77777777" w:rsidR="00A93E3B" w:rsidRPr="001C447D" w:rsidRDefault="00A93E3B" w:rsidP="003162AD">
            <w:pPr>
              <w:rPr>
                <w:rFonts w:ascii="Arial" w:hAnsi="Arial" w:cs="Arial"/>
                <w:b/>
              </w:rPr>
            </w:pPr>
          </w:p>
        </w:tc>
        <w:tc>
          <w:tcPr>
            <w:tcW w:w="1276" w:type="dxa"/>
          </w:tcPr>
          <w:p w14:paraId="13FC248C" w14:textId="301FFE5E" w:rsidR="00A93E3B" w:rsidRPr="001C447D" w:rsidRDefault="00A93E3B" w:rsidP="00D34F3A">
            <w:pPr>
              <w:spacing w:after="240"/>
              <w:rPr>
                <w:rFonts w:ascii="Arial" w:hAnsi="Arial" w:cs="Arial"/>
                <w:b/>
              </w:rPr>
            </w:pPr>
            <w:r w:rsidRPr="001C447D">
              <w:rPr>
                <w:rFonts w:ascii="Arial" w:hAnsi="Arial" w:cs="Arial"/>
                <w:b/>
              </w:rPr>
              <w:t>Internal</w:t>
            </w:r>
          </w:p>
        </w:tc>
        <w:tc>
          <w:tcPr>
            <w:tcW w:w="5528" w:type="dxa"/>
          </w:tcPr>
          <w:p w14:paraId="793037C4" w14:textId="5FC202B9" w:rsidR="006F2BA5" w:rsidRPr="001C447D" w:rsidRDefault="00133578" w:rsidP="006F2BA5">
            <w:pPr>
              <w:spacing w:after="240"/>
              <w:contextualSpacing/>
              <w:rPr>
                <w:rFonts w:ascii="Arial" w:hAnsi="Arial" w:cs="Arial"/>
                <w:bCs/>
              </w:rPr>
            </w:pPr>
            <w:bookmarkStart w:id="0" w:name="_Hlk213071717"/>
            <w:r w:rsidRPr="001C447D">
              <w:rPr>
                <w:rFonts w:ascii="Arial" w:hAnsi="Arial" w:cs="Arial"/>
                <w:bCs/>
              </w:rPr>
              <w:t>Group t</w:t>
            </w:r>
            <w:r w:rsidR="006F2BA5" w:rsidRPr="001C447D">
              <w:rPr>
                <w:rFonts w:ascii="Arial" w:hAnsi="Arial" w:cs="Arial"/>
                <w:bCs/>
              </w:rPr>
              <w:t xml:space="preserve">echnical </w:t>
            </w:r>
            <w:r w:rsidRPr="001C447D">
              <w:rPr>
                <w:rFonts w:ascii="Arial" w:hAnsi="Arial" w:cs="Arial"/>
                <w:bCs/>
              </w:rPr>
              <w:t>s</w:t>
            </w:r>
            <w:r w:rsidR="006F2BA5" w:rsidRPr="001C447D">
              <w:rPr>
                <w:rFonts w:ascii="Arial" w:hAnsi="Arial" w:cs="Arial"/>
                <w:bCs/>
              </w:rPr>
              <w:t xml:space="preserve">olutions </w:t>
            </w:r>
            <w:r w:rsidRPr="001C447D">
              <w:rPr>
                <w:rFonts w:ascii="Arial" w:hAnsi="Arial" w:cs="Arial"/>
                <w:bCs/>
              </w:rPr>
              <w:t>d</w:t>
            </w:r>
            <w:r w:rsidR="006F2BA5" w:rsidRPr="001C447D">
              <w:rPr>
                <w:rFonts w:ascii="Arial" w:hAnsi="Arial" w:cs="Arial"/>
                <w:bCs/>
              </w:rPr>
              <w:t>irector</w:t>
            </w:r>
          </w:p>
          <w:p w14:paraId="3ECF4F8E" w14:textId="4BDDCEB3" w:rsidR="001C447D" w:rsidRPr="001C447D" w:rsidRDefault="001C447D" w:rsidP="006F2BA5">
            <w:pPr>
              <w:spacing w:after="240"/>
              <w:contextualSpacing/>
              <w:rPr>
                <w:rFonts w:ascii="Arial" w:hAnsi="Arial" w:cs="Arial"/>
                <w:bCs/>
              </w:rPr>
            </w:pPr>
            <w:r w:rsidRPr="001C447D">
              <w:rPr>
                <w:rFonts w:ascii="Arial" w:hAnsi="Arial" w:cs="Arial"/>
                <w:bCs/>
              </w:rPr>
              <w:t>Head of Product Innovation &amp; Technical Support</w:t>
            </w:r>
          </w:p>
          <w:p w14:paraId="4F71BABC" w14:textId="4E024A13" w:rsidR="00133578" w:rsidRPr="001C447D" w:rsidRDefault="00133578" w:rsidP="006F2BA5">
            <w:pPr>
              <w:spacing w:after="240"/>
              <w:contextualSpacing/>
              <w:rPr>
                <w:rFonts w:ascii="Arial" w:hAnsi="Arial" w:cs="Arial"/>
                <w:bCs/>
              </w:rPr>
            </w:pPr>
            <w:r w:rsidRPr="001C447D">
              <w:rPr>
                <w:rFonts w:ascii="Arial" w:hAnsi="Arial" w:cs="Arial"/>
                <w:bCs/>
              </w:rPr>
              <w:t>Electrical R&amp;D technical support manager</w:t>
            </w:r>
          </w:p>
          <w:p w14:paraId="0DB21125" w14:textId="3FB0381A" w:rsidR="00133578" w:rsidRPr="001C447D" w:rsidRDefault="00133578" w:rsidP="006F2BA5">
            <w:pPr>
              <w:spacing w:after="240"/>
              <w:contextualSpacing/>
              <w:rPr>
                <w:rFonts w:ascii="Arial" w:hAnsi="Arial" w:cs="Arial"/>
                <w:bCs/>
              </w:rPr>
            </w:pPr>
            <w:r w:rsidRPr="001C447D">
              <w:rPr>
                <w:rFonts w:ascii="Arial" w:hAnsi="Arial" w:cs="Arial"/>
                <w:bCs/>
              </w:rPr>
              <w:t>GTIS team</w:t>
            </w:r>
          </w:p>
          <w:p w14:paraId="5D6A243A" w14:textId="6EA08E91" w:rsidR="00133578" w:rsidRPr="001C447D" w:rsidRDefault="00133578" w:rsidP="006F2BA5">
            <w:pPr>
              <w:spacing w:after="240"/>
              <w:contextualSpacing/>
              <w:rPr>
                <w:rFonts w:ascii="Arial" w:hAnsi="Arial" w:cs="Arial"/>
                <w:bCs/>
              </w:rPr>
            </w:pPr>
            <w:r w:rsidRPr="001C447D">
              <w:rPr>
                <w:rFonts w:ascii="Arial" w:hAnsi="Arial" w:cs="Arial"/>
                <w:bCs/>
              </w:rPr>
              <w:t>Workdry Group Business unit</w:t>
            </w:r>
            <w:r w:rsidR="00AD69AC" w:rsidRPr="001C447D">
              <w:rPr>
                <w:rFonts w:ascii="Arial" w:hAnsi="Arial" w:cs="Arial"/>
                <w:bCs/>
              </w:rPr>
              <w:t xml:space="preserve"> management</w:t>
            </w:r>
            <w:r w:rsidRPr="001C447D">
              <w:rPr>
                <w:rFonts w:ascii="Arial" w:hAnsi="Arial" w:cs="Arial"/>
                <w:bCs/>
              </w:rPr>
              <w:t xml:space="preserve"> and stakeholders</w:t>
            </w:r>
          </w:p>
          <w:p w14:paraId="10FBC6D4" w14:textId="7E031AF1" w:rsidR="00CD2AC0" w:rsidRPr="001C447D" w:rsidRDefault="00133578" w:rsidP="006F2BA5">
            <w:pPr>
              <w:spacing w:after="240"/>
              <w:contextualSpacing/>
              <w:rPr>
                <w:rFonts w:ascii="Arial" w:hAnsi="Arial" w:cs="Arial"/>
                <w:bCs/>
              </w:rPr>
            </w:pPr>
            <w:r w:rsidRPr="001C447D">
              <w:rPr>
                <w:rFonts w:ascii="Arial" w:hAnsi="Arial" w:cs="Arial"/>
                <w:bCs/>
              </w:rPr>
              <w:t>Product integration</w:t>
            </w:r>
            <w:r w:rsidR="00CD2AC0" w:rsidRPr="001C447D">
              <w:rPr>
                <w:rFonts w:ascii="Arial" w:hAnsi="Arial" w:cs="Arial"/>
                <w:bCs/>
              </w:rPr>
              <w:t xml:space="preserve"> team</w:t>
            </w:r>
          </w:p>
          <w:p w14:paraId="3E68DB30" w14:textId="346DD997" w:rsidR="00F67E00" w:rsidRPr="001C447D" w:rsidRDefault="001C447D" w:rsidP="006F2BA5">
            <w:pPr>
              <w:spacing w:after="240"/>
              <w:contextualSpacing/>
              <w:rPr>
                <w:rFonts w:ascii="Arial" w:hAnsi="Arial" w:cs="Arial"/>
                <w:bCs/>
              </w:rPr>
            </w:pPr>
            <w:r w:rsidRPr="001C447D">
              <w:rPr>
                <w:rFonts w:ascii="Arial" w:hAnsi="Arial" w:cs="Arial"/>
                <w:bCs/>
              </w:rPr>
              <w:t>Learning and development teams</w:t>
            </w:r>
          </w:p>
          <w:p w14:paraId="616821B4" w14:textId="4F60AA2F" w:rsidR="001C447D" w:rsidRPr="001C447D" w:rsidRDefault="001C447D" w:rsidP="006F2BA5">
            <w:pPr>
              <w:spacing w:after="240"/>
              <w:contextualSpacing/>
              <w:rPr>
                <w:rFonts w:ascii="Arial" w:hAnsi="Arial" w:cs="Arial"/>
                <w:bCs/>
              </w:rPr>
            </w:pPr>
            <w:r w:rsidRPr="001C447D">
              <w:rPr>
                <w:rFonts w:ascii="Arial" w:hAnsi="Arial" w:cs="Arial"/>
                <w:bCs/>
              </w:rPr>
              <w:t>Electrical Managers &amp; Supervisors</w:t>
            </w:r>
          </w:p>
          <w:bookmarkEnd w:id="0"/>
          <w:p w14:paraId="4B12BE4A" w14:textId="06E45330" w:rsidR="00CF78F5" w:rsidRPr="001C447D" w:rsidRDefault="00CF78F5" w:rsidP="006F2BA5">
            <w:pPr>
              <w:spacing w:after="240"/>
              <w:contextualSpacing/>
              <w:rPr>
                <w:rFonts w:ascii="Arial" w:hAnsi="Arial" w:cs="Arial"/>
                <w:bCs/>
              </w:rPr>
            </w:pPr>
          </w:p>
        </w:tc>
      </w:tr>
    </w:tbl>
    <w:p w14:paraId="19C7AF96" w14:textId="77777777" w:rsidR="004A7FCA" w:rsidRPr="001C447D" w:rsidRDefault="004A7FCA">
      <w:pPr>
        <w:rPr>
          <w:rFonts w:ascii="Arial" w:hAnsi="Arial" w:cs="Arial"/>
          <w:b/>
          <w:sz w:val="20"/>
          <w:szCs w:val="20"/>
        </w:rPr>
      </w:pPr>
      <w:r w:rsidRPr="001C447D">
        <w:rPr>
          <w:rFonts w:ascii="Arial" w:hAnsi="Arial" w:cs="Arial"/>
          <w:b/>
          <w:sz w:val="20"/>
          <w:szCs w:val="20"/>
        </w:rPr>
        <w:br w:type="page"/>
      </w:r>
    </w:p>
    <w:p w14:paraId="27928C84" w14:textId="1CA7D294" w:rsidR="002D38A6" w:rsidRPr="001C447D" w:rsidRDefault="003945D8" w:rsidP="0006715A">
      <w:pPr>
        <w:spacing w:after="0"/>
        <w:jc w:val="both"/>
        <w:rPr>
          <w:rFonts w:ascii="Arial" w:hAnsi="Arial" w:cs="Arial"/>
          <w:b/>
          <w:sz w:val="20"/>
          <w:szCs w:val="20"/>
        </w:rPr>
      </w:pPr>
      <w:r w:rsidRPr="001C447D">
        <w:rPr>
          <w:rFonts w:ascii="Arial" w:hAnsi="Arial" w:cs="Arial"/>
          <w:b/>
          <w:sz w:val="20"/>
          <w:szCs w:val="20"/>
        </w:rPr>
        <w:lastRenderedPageBreak/>
        <w:t>MAIN RESPONSIBILITIES:</w:t>
      </w:r>
    </w:p>
    <w:p w14:paraId="0724DFFC" w14:textId="07B38C96" w:rsidR="001C447D" w:rsidRPr="001C447D" w:rsidRDefault="001C447D" w:rsidP="001C447D">
      <w:pPr>
        <w:pStyle w:val="ListParagraph"/>
        <w:widowControl w:val="0"/>
        <w:numPr>
          <w:ilvl w:val="0"/>
          <w:numId w:val="40"/>
        </w:numPr>
        <w:tabs>
          <w:tab w:val="left" w:pos="743"/>
        </w:tabs>
        <w:autoSpaceDE w:val="0"/>
        <w:autoSpaceDN w:val="0"/>
        <w:spacing w:before="8" w:after="0" w:line="254" w:lineRule="auto"/>
        <w:ind w:right="613" w:hanging="360"/>
        <w:contextualSpacing w:val="0"/>
        <w:rPr>
          <w:rFonts w:ascii="Arial" w:hAnsi="Arial" w:cs="Arial"/>
          <w:sz w:val="20"/>
        </w:rPr>
      </w:pPr>
      <w:r w:rsidRPr="001C447D">
        <w:rPr>
          <w:rFonts w:ascii="Arial" w:hAnsi="Arial" w:cs="Arial"/>
          <w:sz w:val="20"/>
        </w:rPr>
        <w:t>Provide technical training within the Workdry academy to the electrical teams to maintain the highest standards across the business. Training will range from new electricians starting within the group through to advanced installations for experienced electricians.</w:t>
      </w:r>
    </w:p>
    <w:p w14:paraId="2CB18989" w14:textId="77777777" w:rsidR="001C447D" w:rsidRPr="001C447D" w:rsidRDefault="001C447D" w:rsidP="001C447D">
      <w:pPr>
        <w:pStyle w:val="ListParagraph"/>
        <w:widowControl w:val="0"/>
        <w:numPr>
          <w:ilvl w:val="0"/>
          <w:numId w:val="40"/>
        </w:numPr>
        <w:tabs>
          <w:tab w:val="left" w:pos="743"/>
        </w:tabs>
        <w:autoSpaceDE w:val="0"/>
        <w:autoSpaceDN w:val="0"/>
        <w:spacing w:before="8" w:after="0" w:line="254" w:lineRule="auto"/>
        <w:ind w:right="613" w:hanging="360"/>
        <w:contextualSpacing w:val="0"/>
        <w:rPr>
          <w:rFonts w:ascii="Arial" w:hAnsi="Arial" w:cs="Arial"/>
          <w:sz w:val="20"/>
        </w:rPr>
      </w:pPr>
      <w:r w:rsidRPr="001C447D">
        <w:rPr>
          <w:rFonts w:ascii="Arial" w:hAnsi="Arial" w:cs="Arial"/>
          <w:sz w:val="20"/>
        </w:rPr>
        <w:t xml:space="preserve">Develop and implement a detailed training pathway for all electrical personnel within the Workdry group and update pathway matrix for </w:t>
      </w:r>
      <w:proofErr w:type="gramStart"/>
      <w:r w:rsidRPr="001C447D">
        <w:rPr>
          <w:rFonts w:ascii="Arial" w:hAnsi="Arial" w:cs="Arial"/>
          <w:sz w:val="20"/>
        </w:rPr>
        <w:t>each individual</w:t>
      </w:r>
      <w:proofErr w:type="gramEnd"/>
      <w:r w:rsidRPr="001C447D">
        <w:rPr>
          <w:rFonts w:ascii="Arial" w:hAnsi="Arial" w:cs="Arial"/>
          <w:sz w:val="20"/>
        </w:rPr>
        <w:t>.</w:t>
      </w:r>
    </w:p>
    <w:p w14:paraId="31F60F15" w14:textId="77777777" w:rsidR="001C447D" w:rsidRPr="001C447D" w:rsidRDefault="001C447D" w:rsidP="001C447D">
      <w:pPr>
        <w:pStyle w:val="ListParagraph"/>
        <w:widowControl w:val="0"/>
        <w:numPr>
          <w:ilvl w:val="0"/>
          <w:numId w:val="40"/>
        </w:numPr>
        <w:tabs>
          <w:tab w:val="left" w:pos="743"/>
        </w:tabs>
        <w:autoSpaceDE w:val="0"/>
        <w:autoSpaceDN w:val="0"/>
        <w:spacing w:before="8" w:after="0" w:line="254" w:lineRule="auto"/>
        <w:ind w:right="613" w:hanging="360"/>
        <w:contextualSpacing w:val="0"/>
        <w:rPr>
          <w:rFonts w:ascii="Arial" w:hAnsi="Arial" w:cs="Arial"/>
          <w:sz w:val="20"/>
        </w:rPr>
      </w:pPr>
      <w:r w:rsidRPr="001C447D">
        <w:rPr>
          <w:rFonts w:ascii="Arial" w:hAnsi="Arial" w:cs="Arial"/>
          <w:sz w:val="20"/>
        </w:rPr>
        <w:t xml:space="preserve">Work alongside the Technical Author to create detailed technical documentation for existing equipment within the business and any new equipment brought into the fleet. </w:t>
      </w:r>
    </w:p>
    <w:p w14:paraId="47AD68F4" w14:textId="77777777" w:rsidR="001C447D" w:rsidRPr="001C447D" w:rsidRDefault="001C447D" w:rsidP="001C447D">
      <w:pPr>
        <w:pStyle w:val="ListParagraph"/>
        <w:widowControl w:val="0"/>
        <w:numPr>
          <w:ilvl w:val="0"/>
          <w:numId w:val="40"/>
        </w:numPr>
        <w:tabs>
          <w:tab w:val="left" w:pos="743"/>
        </w:tabs>
        <w:autoSpaceDE w:val="0"/>
        <w:autoSpaceDN w:val="0"/>
        <w:spacing w:before="8" w:after="0" w:line="254" w:lineRule="auto"/>
        <w:ind w:right="613" w:hanging="360"/>
        <w:contextualSpacing w:val="0"/>
        <w:rPr>
          <w:rFonts w:ascii="Arial" w:hAnsi="Arial" w:cs="Arial"/>
          <w:sz w:val="20"/>
        </w:rPr>
      </w:pPr>
      <w:r w:rsidRPr="001C447D">
        <w:rPr>
          <w:rFonts w:ascii="Arial" w:hAnsi="Arial" w:cs="Arial"/>
          <w:sz w:val="20"/>
        </w:rPr>
        <w:t>Complete</w:t>
      </w:r>
      <w:r w:rsidRPr="001C447D">
        <w:rPr>
          <w:rFonts w:ascii="Arial" w:hAnsi="Arial" w:cs="Arial"/>
          <w:spacing w:val="-4"/>
          <w:sz w:val="20"/>
        </w:rPr>
        <w:t xml:space="preserve"> </w:t>
      </w:r>
      <w:r w:rsidRPr="001C447D">
        <w:rPr>
          <w:rFonts w:ascii="Arial" w:hAnsi="Arial" w:cs="Arial"/>
          <w:sz w:val="20"/>
        </w:rPr>
        <w:t>and</w:t>
      </w:r>
      <w:r w:rsidRPr="001C447D">
        <w:rPr>
          <w:rFonts w:ascii="Arial" w:hAnsi="Arial" w:cs="Arial"/>
          <w:spacing w:val="-4"/>
          <w:sz w:val="20"/>
        </w:rPr>
        <w:t xml:space="preserve"> </w:t>
      </w:r>
      <w:r w:rsidRPr="001C447D">
        <w:rPr>
          <w:rFonts w:ascii="Arial" w:hAnsi="Arial" w:cs="Arial"/>
          <w:sz w:val="20"/>
        </w:rPr>
        <w:t>submit</w:t>
      </w:r>
      <w:r w:rsidRPr="001C447D">
        <w:rPr>
          <w:rFonts w:ascii="Arial" w:hAnsi="Arial" w:cs="Arial"/>
          <w:spacing w:val="-1"/>
          <w:sz w:val="20"/>
        </w:rPr>
        <w:t xml:space="preserve"> </w:t>
      </w:r>
      <w:r w:rsidRPr="001C447D">
        <w:rPr>
          <w:rFonts w:ascii="Arial" w:hAnsi="Arial" w:cs="Arial"/>
          <w:sz w:val="20"/>
        </w:rPr>
        <w:t>required</w:t>
      </w:r>
      <w:r w:rsidRPr="001C447D">
        <w:rPr>
          <w:rFonts w:ascii="Arial" w:hAnsi="Arial" w:cs="Arial"/>
          <w:spacing w:val="-5"/>
          <w:sz w:val="20"/>
        </w:rPr>
        <w:t xml:space="preserve"> </w:t>
      </w:r>
      <w:r w:rsidRPr="001C447D">
        <w:rPr>
          <w:rFonts w:ascii="Arial" w:hAnsi="Arial" w:cs="Arial"/>
          <w:sz w:val="20"/>
        </w:rPr>
        <w:t>documentation</w:t>
      </w:r>
      <w:r w:rsidRPr="001C447D">
        <w:rPr>
          <w:rFonts w:ascii="Arial" w:hAnsi="Arial" w:cs="Arial"/>
          <w:spacing w:val="-3"/>
          <w:sz w:val="20"/>
        </w:rPr>
        <w:t xml:space="preserve"> </w:t>
      </w:r>
      <w:r w:rsidRPr="001C447D">
        <w:rPr>
          <w:rFonts w:ascii="Arial" w:hAnsi="Arial" w:cs="Arial"/>
          <w:sz w:val="20"/>
        </w:rPr>
        <w:t>associated</w:t>
      </w:r>
      <w:r w:rsidRPr="001C447D">
        <w:rPr>
          <w:rFonts w:ascii="Arial" w:hAnsi="Arial" w:cs="Arial"/>
          <w:spacing w:val="-5"/>
          <w:sz w:val="20"/>
        </w:rPr>
        <w:t xml:space="preserve"> </w:t>
      </w:r>
      <w:r w:rsidRPr="001C447D">
        <w:rPr>
          <w:rFonts w:ascii="Arial" w:hAnsi="Arial" w:cs="Arial"/>
          <w:sz w:val="20"/>
        </w:rPr>
        <w:t>with</w:t>
      </w:r>
      <w:r w:rsidRPr="001C447D">
        <w:rPr>
          <w:rFonts w:ascii="Arial" w:hAnsi="Arial" w:cs="Arial"/>
          <w:spacing w:val="-3"/>
          <w:sz w:val="20"/>
        </w:rPr>
        <w:t xml:space="preserve"> </w:t>
      </w:r>
      <w:r w:rsidRPr="001C447D">
        <w:rPr>
          <w:rFonts w:ascii="Arial" w:hAnsi="Arial" w:cs="Arial"/>
          <w:sz w:val="20"/>
        </w:rPr>
        <w:t>all</w:t>
      </w:r>
      <w:r w:rsidRPr="001C447D">
        <w:rPr>
          <w:rFonts w:ascii="Arial" w:hAnsi="Arial" w:cs="Arial"/>
          <w:spacing w:val="-5"/>
          <w:sz w:val="20"/>
        </w:rPr>
        <w:t xml:space="preserve"> electrical training pathways</w:t>
      </w:r>
      <w:r w:rsidRPr="001C447D">
        <w:rPr>
          <w:rFonts w:ascii="Arial" w:hAnsi="Arial" w:cs="Arial"/>
          <w:sz w:val="20"/>
        </w:rPr>
        <w:t>, to required standards</w:t>
      </w:r>
    </w:p>
    <w:p w14:paraId="62A027B0" w14:textId="78557A91" w:rsidR="001C447D" w:rsidRPr="001C447D" w:rsidRDefault="001C447D" w:rsidP="001C447D">
      <w:pPr>
        <w:pStyle w:val="ListParagraph"/>
        <w:widowControl w:val="0"/>
        <w:numPr>
          <w:ilvl w:val="0"/>
          <w:numId w:val="40"/>
        </w:numPr>
        <w:tabs>
          <w:tab w:val="left" w:pos="743"/>
        </w:tabs>
        <w:autoSpaceDE w:val="0"/>
        <w:autoSpaceDN w:val="0"/>
        <w:spacing w:before="5" w:after="0" w:line="254" w:lineRule="auto"/>
        <w:ind w:right="879" w:hanging="360"/>
        <w:contextualSpacing w:val="0"/>
        <w:rPr>
          <w:rFonts w:ascii="Arial" w:hAnsi="Arial" w:cs="Arial"/>
          <w:sz w:val="20"/>
        </w:rPr>
      </w:pPr>
      <w:r w:rsidRPr="001C447D">
        <w:rPr>
          <w:rFonts w:ascii="Arial" w:hAnsi="Arial" w:cs="Arial"/>
          <w:sz w:val="20"/>
        </w:rPr>
        <w:t>Involves</w:t>
      </w:r>
      <w:r w:rsidRPr="001C447D">
        <w:rPr>
          <w:rFonts w:ascii="Arial" w:hAnsi="Arial" w:cs="Arial"/>
          <w:spacing w:val="-4"/>
          <w:sz w:val="20"/>
        </w:rPr>
        <w:t xml:space="preserve"> </w:t>
      </w:r>
      <w:r w:rsidRPr="001C447D">
        <w:rPr>
          <w:rFonts w:ascii="Arial" w:hAnsi="Arial" w:cs="Arial"/>
          <w:sz w:val="20"/>
        </w:rPr>
        <w:t>direct</w:t>
      </w:r>
      <w:r w:rsidRPr="001C447D">
        <w:rPr>
          <w:rFonts w:ascii="Arial" w:hAnsi="Arial" w:cs="Arial"/>
          <w:spacing w:val="-5"/>
          <w:sz w:val="20"/>
        </w:rPr>
        <w:t xml:space="preserve"> </w:t>
      </w:r>
      <w:r w:rsidRPr="001C447D">
        <w:rPr>
          <w:rFonts w:ascii="Arial" w:hAnsi="Arial" w:cs="Arial"/>
          <w:sz w:val="20"/>
        </w:rPr>
        <w:t>communication</w:t>
      </w:r>
      <w:r w:rsidRPr="001C447D">
        <w:rPr>
          <w:rFonts w:ascii="Arial" w:hAnsi="Arial" w:cs="Arial"/>
          <w:spacing w:val="-4"/>
          <w:sz w:val="20"/>
        </w:rPr>
        <w:t xml:space="preserve"> </w:t>
      </w:r>
      <w:r w:rsidRPr="001C447D">
        <w:rPr>
          <w:rFonts w:ascii="Arial" w:hAnsi="Arial" w:cs="Arial"/>
          <w:sz w:val="20"/>
        </w:rPr>
        <w:t>with</w:t>
      </w:r>
      <w:r w:rsidRPr="001C447D">
        <w:rPr>
          <w:rFonts w:ascii="Arial" w:hAnsi="Arial" w:cs="Arial"/>
          <w:spacing w:val="-5"/>
          <w:sz w:val="20"/>
        </w:rPr>
        <w:t xml:space="preserve"> </w:t>
      </w:r>
      <w:r w:rsidRPr="001C447D">
        <w:rPr>
          <w:rFonts w:ascii="Arial" w:hAnsi="Arial" w:cs="Arial"/>
          <w:sz w:val="20"/>
        </w:rPr>
        <w:t>pump</w:t>
      </w:r>
      <w:r w:rsidRPr="001C447D">
        <w:rPr>
          <w:rFonts w:ascii="Arial" w:hAnsi="Arial" w:cs="Arial"/>
          <w:spacing w:val="-6"/>
          <w:sz w:val="20"/>
        </w:rPr>
        <w:t xml:space="preserve"> </w:t>
      </w:r>
      <w:r w:rsidRPr="001C447D">
        <w:rPr>
          <w:rFonts w:ascii="Arial" w:hAnsi="Arial" w:cs="Arial"/>
          <w:sz w:val="20"/>
        </w:rPr>
        <w:t>integration teams</w:t>
      </w:r>
      <w:r>
        <w:rPr>
          <w:rFonts w:ascii="Arial" w:hAnsi="Arial" w:cs="Arial"/>
          <w:sz w:val="20"/>
        </w:rPr>
        <w:t xml:space="preserve"> on new Selwood electrical products</w:t>
      </w:r>
    </w:p>
    <w:p w14:paraId="351F7CFB" w14:textId="77777777" w:rsidR="001C447D" w:rsidRPr="001C447D" w:rsidRDefault="001C447D" w:rsidP="001C447D">
      <w:pPr>
        <w:pStyle w:val="ListParagraph"/>
        <w:widowControl w:val="0"/>
        <w:numPr>
          <w:ilvl w:val="0"/>
          <w:numId w:val="40"/>
        </w:numPr>
        <w:tabs>
          <w:tab w:val="left" w:pos="743"/>
        </w:tabs>
        <w:autoSpaceDE w:val="0"/>
        <w:autoSpaceDN w:val="0"/>
        <w:spacing w:before="8" w:after="0" w:line="240" w:lineRule="auto"/>
        <w:ind w:hanging="360"/>
        <w:contextualSpacing w:val="0"/>
        <w:rPr>
          <w:rFonts w:ascii="Arial" w:hAnsi="Arial" w:cs="Arial"/>
          <w:sz w:val="20"/>
        </w:rPr>
      </w:pPr>
      <w:r w:rsidRPr="001C447D">
        <w:rPr>
          <w:rFonts w:ascii="Arial" w:hAnsi="Arial" w:cs="Arial"/>
          <w:sz w:val="20"/>
        </w:rPr>
        <w:t>Work</w:t>
      </w:r>
      <w:r w:rsidRPr="001C447D">
        <w:rPr>
          <w:rFonts w:ascii="Arial" w:hAnsi="Arial" w:cs="Arial"/>
          <w:spacing w:val="-6"/>
          <w:sz w:val="20"/>
        </w:rPr>
        <w:t xml:space="preserve"> </w:t>
      </w:r>
      <w:r w:rsidRPr="001C447D">
        <w:rPr>
          <w:rFonts w:ascii="Arial" w:hAnsi="Arial" w:cs="Arial"/>
          <w:sz w:val="20"/>
        </w:rPr>
        <w:t>with</w:t>
      </w:r>
      <w:r w:rsidRPr="001C447D">
        <w:rPr>
          <w:rFonts w:ascii="Arial" w:hAnsi="Arial" w:cs="Arial"/>
          <w:spacing w:val="-6"/>
          <w:sz w:val="20"/>
        </w:rPr>
        <w:t xml:space="preserve"> </w:t>
      </w:r>
      <w:r w:rsidRPr="001C447D">
        <w:rPr>
          <w:rFonts w:ascii="Arial" w:hAnsi="Arial" w:cs="Arial"/>
          <w:sz w:val="20"/>
        </w:rPr>
        <w:t>external</w:t>
      </w:r>
      <w:r w:rsidRPr="001C447D">
        <w:rPr>
          <w:rFonts w:ascii="Arial" w:hAnsi="Arial" w:cs="Arial"/>
          <w:spacing w:val="-3"/>
          <w:sz w:val="20"/>
        </w:rPr>
        <w:t xml:space="preserve"> </w:t>
      </w:r>
      <w:r w:rsidRPr="001C447D">
        <w:rPr>
          <w:rFonts w:ascii="Arial" w:hAnsi="Arial" w:cs="Arial"/>
          <w:sz w:val="20"/>
        </w:rPr>
        <w:t>Pump</w:t>
      </w:r>
      <w:r w:rsidRPr="001C447D">
        <w:rPr>
          <w:rFonts w:ascii="Arial" w:hAnsi="Arial" w:cs="Arial"/>
          <w:spacing w:val="-6"/>
          <w:sz w:val="20"/>
        </w:rPr>
        <w:t xml:space="preserve"> </w:t>
      </w:r>
      <w:r w:rsidRPr="001C447D">
        <w:rPr>
          <w:rFonts w:ascii="Arial" w:hAnsi="Arial" w:cs="Arial"/>
          <w:sz w:val="20"/>
        </w:rPr>
        <w:t>OEMs</w:t>
      </w:r>
      <w:r w:rsidRPr="001C447D">
        <w:rPr>
          <w:rFonts w:ascii="Arial" w:hAnsi="Arial" w:cs="Arial"/>
          <w:spacing w:val="-5"/>
          <w:sz w:val="20"/>
        </w:rPr>
        <w:t xml:space="preserve"> </w:t>
      </w:r>
      <w:r w:rsidRPr="001C447D">
        <w:rPr>
          <w:rFonts w:ascii="Arial" w:hAnsi="Arial" w:cs="Arial"/>
          <w:sz w:val="20"/>
        </w:rPr>
        <w:t>to</w:t>
      </w:r>
      <w:r w:rsidRPr="001C447D">
        <w:rPr>
          <w:rFonts w:ascii="Arial" w:hAnsi="Arial" w:cs="Arial"/>
          <w:spacing w:val="-3"/>
          <w:sz w:val="20"/>
        </w:rPr>
        <w:t xml:space="preserve"> </w:t>
      </w:r>
      <w:r w:rsidRPr="001C447D">
        <w:rPr>
          <w:rFonts w:ascii="Arial" w:hAnsi="Arial" w:cs="Arial"/>
          <w:sz w:val="20"/>
        </w:rPr>
        <w:t>become</w:t>
      </w:r>
      <w:r w:rsidRPr="001C447D">
        <w:rPr>
          <w:rFonts w:ascii="Arial" w:hAnsi="Arial" w:cs="Arial"/>
          <w:spacing w:val="-4"/>
          <w:sz w:val="20"/>
        </w:rPr>
        <w:t xml:space="preserve"> </w:t>
      </w:r>
      <w:r w:rsidRPr="001C447D">
        <w:rPr>
          <w:rFonts w:ascii="Arial" w:hAnsi="Arial" w:cs="Arial"/>
          <w:sz w:val="20"/>
        </w:rPr>
        <w:t>‘experts’</w:t>
      </w:r>
      <w:r w:rsidRPr="001C447D">
        <w:rPr>
          <w:rFonts w:ascii="Arial" w:hAnsi="Arial" w:cs="Arial"/>
          <w:spacing w:val="-3"/>
          <w:sz w:val="20"/>
        </w:rPr>
        <w:t xml:space="preserve"> </w:t>
      </w:r>
      <w:r w:rsidRPr="001C447D">
        <w:rPr>
          <w:rFonts w:ascii="Arial" w:hAnsi="Arial" w:cs="Arial"/>
          <w:sz w:val="20"/>
        </w:rPr>
        <w:t>on</w:t>
      </w:r>
      <w:r w:rsidRPr="001C447D">
        <w:rPr>
          <w:rFonts w:ascii="Arial" w:hAnsi="Arial" w:cs="Arial"/>
          <w:spacing w:val="-6"/>
          <w:sz w:val="20"/>
        </w:rPr>
        <w:t xml:space="preserve"> </w:t>
      </w:r>
      <w:r w:rsidRPr="001C447D">
        <w:rPr>
          <w:rFonts w:ascii="Arial" w:hAnsi="Arial" w:cs="Arial"/>
          <w:sz w:val="20"/>
        </w:rPr>
        <w:t>those</w:t>
      </w:r>
      <w:r w:rsidRPr="001C447D">
        <w:rPr>
          <w:rFonts w:ascii="Arial" w:hAnsi="Arial" w:cs="Arial"/>
          <w:spacing w:val="-5"/>
          <w:sz w:val="20"/>
        </w:rPr>
        <w:t xml:space="preserve"> </w:t>
      </w:r>
      <w:r w:rsidRPr="001C447D">
        <w:rPr>
          <w:rFonts w:ascii="Arial" w:hAnsi="Arial" w:cs="Arial"/>
          <w:spacing w:val="-2"/>
          <w:sz w:val="20"/>
        </w:rPr>
        <w:t>products.</w:t>
      </w:r>
    </w:p>
    <w:p w14:paraId="140A6E32" w14:textId="77777777" w:rsidR="001C447D" w:rsidRPr="001C447D" w:rsidRDefault="001C447D" w:rsidP="001C447D">
      <w:pPr>
        <w:pStyle w:val="ListParagraph"/>
        <w:widowControl w:val="0"/>
        <w:numPr>
          <w:ilvl w:val="0"/>
          <w:numId w:val="40"/>
        </w:numPr>
        <w:tabs>
          <w:tab w:val="left" w:pos="743"/>
        </w:tabs>
        <w:autoSpaceDE w:val="0"/>
        <w:autoSpaceDN w:val="0"/>
        <w:spacing w:before="17" w:after="0" w:line="254" w:lineRule="auto"/>
        <w:ind w:right="668" w:hanging="360"/>
        <w:contextualSpacing w:val="0"/>
        <w:rPr>
          <w:rFonts w:ascii="Arial" w:hAnsi="Arial" w:cs="Arial"/>
          <w:sz w:val="20"/>
        </w:rPr>
      </w:pPr>
      <w:r w:rsidRPr="001C447D">
        <w:rPr>
          <w:rFonts w:ascii="Arial" w:hAnsi="Arial" w:cs="Arial"/>
          <w:sz w:val="20"/>
        </w:rPr>
        <w:t>To</w:t>
      </w:r>
      <w:r w:rsidRPr="001C447D">
        <w:rPr>
          <w:rFonts w:ascii="Arial" w:hAnsi="Arial" w:cs="Arial"/>
          <w:spacing w:val="-4"/>
          <w:sz w:val="20"/>
        </w:rPr>
        <w:t xml:space="preserve"> </w:t>
      </w:r>
      <w:r w:rsidRPr="001C447D">
        <w:rPr>
          <w:rFonts w:ascii="Arial" w:hAnsi="Arial" w:cs="Arial"/>
          <w:sz w:val="20"/>
        </w:rPr>
        <w:t>assist</w:t>
      </w:r>
      <w:r w:rsidRPr="001C447D">
        <w:rPr>
          <w:rFonts w:ascii="Arial" w:hAnsi="Arial" w:cs="Arial"/>
          <w:spacing w:val="-4"/>
          <w:sz w:val="20"/>
        </w:rPr>
        <w:t xml:space="preserve"> </w:t>
      </w:r>
      <w:r w:rsidRPr="001C447D">
        <w:rPr>
          <w:rFonts w:ascii="Arial" w:hAnsi="Arial" w:cs="Arial"/>
          <w:sz w:val="20"/>
        </w:rPr>
        <w:t>Selwood</w:t>
      </w:r>
      <w:r w:rsidRPr="001C447D">
        <w:rPr>
          <w:rFonts w:ascii="Arial" w:hAnsi="Arial" w:cs="Arial"/>
          <w:spacing w:val="-3"/>
          <w:sz w:val="20"/>
        </w:rPr>
        <w:t xml:space="preserve"> </w:t>
      </w:r>
      <w:r w:rsidRPr="001C447D">
        <w:rPr>
          <w:rFonts w:ascii="Arial" w:hAnsi="Arial" w:cs="Arial"/>
          <w:sz w:val="20"/>
        </w:rPr>
        <w:t>Manufacturing</w:t>
      </w:r>
      <w:r w:rsidRPr="001C447D">
        <w:rPr>
          <w:rFonts w:ascii="Arial" w:hAnsi="Arial" w:cs="Arial"/>
          <w:spacing w:val="-3"/>
          <w:sz w:val="20"/>
        </w:rPr>
        <w:t xml:space="preserve"> </w:t>
      </w:r>
      <w:r w:rsidRPr="001C447D">
        <w:rPr>
          <w:rFonts w:ascii="Arial" w:hAnsi="Arial" w:cs="Arial"/>
          <w:sz w:val="20"/>
        </w:rPr>
        <w:t>with</w:t>
      </w:r>
      <w:r w:rsidRPr="001C447D">
        <w:rPr>
          <w:rFonts w:ascii="Arial" w:hAnsi="Arial" w:cs="Arial"/>
          <w:spacing w:val="-4"/>
          <w:sz w:val="20"/>
        </w:rPr>
        <w:t xml:space="preserve"> </w:t>
      </w:r>
      <w:r w:rsidRPr="001C447D">
        <w:rPr>
          <w:rFonts w:ascii="Arial" w:hAnsi="Arial" w:cs="Arial"/>
          <w:sz w:val="20"/>
        </w:rPr>
        <w:t>technical</w:t>
      </w:r>
      <w:r w:rsidRPr="001C447D">
        <w:rPr>
          <w:rFonts w:ascii="Arial" w:hAnsi="Arial" w:cs="Arial"/>
          <w:spacing w:val="-5"/>
          <w:sz w:val="20"/>
        </w:rPr>
        <w:t xml:space="preserve"> </w:t>
      </w:r>
      <w:r w:rsidRPr="001C447D">
        <w:rPr>
          <w:rFonts w:ascii="Arial" w:hAnsi="Arial" w:cs="Arial"/>
          <w:sz w:val="20"/>
        </w:rPr>
        <w:t>support,</w:t>
      </w:r>
      <w:r w:rsidRPr="001C447D">
        <w:rPr>
          <w:rFonts w:ascii="Arial" w:hAnsi="Arial" w:cs="Arial"/>
          <w:spacing w:val="-4"/>
          <w:sz w:val="20"/>
        </w:rPr>
        <w:t xml:space="preserve"> </w:t>
      </w:r>
      <w:r w:rsidRPr="001C447D">
        <w:rPr>
          <w:rFonts w:ascii="Arial" w:hAnsi="Arial" w:cs="Arial"/>
          <w:sz w:val="20"/>
        </w:rPr>
        <w:t>training and</w:t>
      </w:r>
      <w:r w:rsidRPr="001C447D">
        <w:rPr>
          <w:rFonts w:ascii="Arial" w:hAnsi="Arial" w:cs="Arial"/>
          <w:spacing w:val="-4"/>
          <w:sz w:val="20"/>
        </w:rPr>
        <w:t xml:space="preserve"> </w:t>
      </w:r>
      <w:r w:rsidRPr="001C447D">
        <w:rPr>
          <w:rFonts w:ascii="Arial" w:hAnsi="Arial" w:cs="Arial"/>
          <w:sz w:val="20"/>
        </w:rPr>
        <w:t>guidance</w:t>
      </w:r>
      <w:r w:rsidRPr="001C447D">
        <w:rPr>
          <w:rFonts w:ascii="Arial" w:hAnsi="Arial" w:cs="Arial"/>
          <w:spacing w:val="-3"/>
          <w:sz w:val="20"/>
        </w:rPr>
        <w:t xml:space="preserve"> </w:t>
      </w:r>
      <w:r w:rsidRPr="001C447D">
        <w:rPr>
          <w:rFonts w:ascii="Arial" w:hAnsi="Arial" w:cs="Arial"/>
          <w:sz w:val="20"/>
        </w:rPr>
        <w:t>when requested.</w:t>
      </w:r>
    </w:p>
    <w:p w14:paraId="6F3232CD" w14:textId="468A8D8F" w:rsidR="001C447D" w:rsidRPr="001C447D" w:rsidRDefault="001C447D" w:rsidP="001C447D">
      <w:pPr>
        <w:pStyle w:val="ListParagraph"/>
        <w:widowControl w:val="0"/>
        <w:numPr>
          <w:ilvl w:val="0"/>
          <w:numId w:val="40"/>
        </w:numPr>
        <w:tabs>
          <w:tab w:val="left" w:pos="743"/>
        </w:tabs>
        <w:autoSpaceDE w:val="0"/>
        <w:autoSpaceDN w:val="0"/>
        <w:spacing w:before="16" w:after="0" w:line="254" w:lineRule="auto"/>
        <w:ind w:right="123" w:hanging="360"/>
        <w:contextualSpacing w:val="0"/>
        <w:rPr>
          <w:rFonts w:ascii="Arial" w:hAnsi="Arial" w:cs="Arial"/>
          <w:sz w:val="20"/>
        </w:rPr>
      </w:pPr>
      <w:r w:rsidRPr="001C447D">
        <w:rPr>
          <w:rFonts w:ascii="Arial" w:hAnsi="Arial" w:cs="Arial"/>
          <w:sz w:val="20"/>
        </w:rPr>
        <w:t>Assist</w:t>
      </w:r>
      <w:r w:rsidRPr="001C447D">
        <w:rPr>
          <w:rFonts w:ascii="Arial" w:hAnsi="Arial" w:cs="Arial"/>
          <w:spacing w:val="-4"/>
          <w:sz w:val="20"/>
        </w:rPr>
        <w:t xml:space="preserve"> </w:t>
      </w:r>
      <w:r w:rsidRPr="001C447D">
        <w:rPr>
          <w:rFonts w:ascii="Arial" w:hAnsi="Arial" w:cs="Arial"/>
          <w:sz w:val="20"/>
        </w:rPr>
        <w:t>the</w:t>
      </w:r>
      <w:r w:rsidRPr="001C447D">
        <w:rPr>
          <w:rFonts w:ascii="Arial" w:hAnsi="Arial" w:cs="Arial"/>
          <w:spacing w:val="-3"/>
          <w:sz w:val="20"/>
        </w:rPr>
        <w:t xml:space="preserve"> </w:t>
      </w:r>
      <w:r w:rsidRPr="001C447D">
        <w:rPr>
          <w:rFonts w:ascii="Arial" w:hAnsi="Arial" w:cs="Arial"/>
          <w:sz w:val="20"/>
        </w:rPr>
        <w:t>technical</w:t>
      </w:r>
      <w:r w:rsidRPr="001C447D">
        <w:rPr>
          <w:rFonts w:ascii="Arial" w:hAnsi="Arial" w:cs="Arial"/>
          <w:spacing w:val="-2"/>
          <w:sz w:val="20"/>
        </w:rPr>
        <w:t xml:space="preserve"> </w:t>
      </w:r>
      <w:r w:rsidRPr="001C447D">
        <w:rPr>
          <w:rFonts w:ascii="Arial" w:hAnsi="Arial" w:cs="Arial"/>
          <w:sz w:val="20"/>
        </w:rPr>
        <w:t>team</w:t>
      </w:r>
      <w:r w:rsidRPr="001C447D">
        <w:rPr>
          <w:rFonts w:ascii="Arial" w:hAnsi="Arial" w:cs="Arial"/>
          <w:spacing w:val="-5"/>
          <w:sz w:val="20"/>
        </w:rPr>
        <w:t xml:space="preserve"> </w:t>
      </w:r>
      <w:r w:rsidRPr="001C447D">
        <w:rPr>
          <w:rFonts w:ascii="Arial" w:hAnsi="Arial" w:cs="Arial"/>
          <w:sz w:val="20"/>
        </w:rPr>
        <w:t>in</w:t>
      </w:r>
      <w:r w:rsidRPr="001C447D">
        <w:rPr>
          <w:rFonts w:ascii="Arial" w:hAnsi="Arial" w:cs="Arial"/>
          <w:spacing w:val="-3"/>
          <w:sz w:val="20"/>
        </w:rPr>
        <w:t xml:space="preserve"> </w:t>
      </w:r>
      <w:r w:rsidRPr="001C447D">
        <w:rPr>
          <w:rFonts w:ascii="Arial" w:hAnsi="Arial" w:cs="Arial"/>
          <w:sz w:val="20"/>
        </w:rPr>
        <w:t>developing</w:t>
      </w:r>
      <w:r w:rsidRPr="001C447D">
        <w:rPr>
          <w:rFonts w:ascii="Arial" w:hAnsi="Arial" w:cs="Arial"/>
          <w:spacing w:val="-3"/>
          <w:sz w:val="20"/>
        </w:rPr>
        <w:t xml:space="preserve"> </w:t>
      </w:r>
      <w:r w:rsidRPr="001C447D">
        <w:rPr>
          <w:rFonts w:ascii="Arial" w:hAnsi="Arial" w:cs="Arial"/>
          <w:sz w:val="20"/>
        </w:rPr>
        <w:t>quality</w:t>
      </w:r>
      <w:r w:rsidRPr="001C447D">
        <w:rPr>
          <w:rFonts w:ascii="Arial" w:hAnsi="Arial" w:cs="Arial"/>
          <w:spacing w:val="-3"/>
          <w:sz w:val="20"/>
        </w:rPr>
        <w:t xml:space="preserve"> </w:t>
      </w:r>
      <w:r w:rsidRPr="001C447D">
        <w:rPr>
          <w:rFonts w:ascii="Arial" w:hAnsi="Arial" w:cs="Arial"/>
          <w:sz w:val="20"/>
        </w:rPr>
        <w:t>technical</w:t>
      </w:r>
      <w:r w:rsidRPr="001C447D">
        <w:rPr>
          <w:rFonts w:ascii="Arial" w:hAnsi="Arial" w:cs="Arial"/>
          <w:spacing w:val="-5"/>
          <w:sz w:val="20"/>
        </w:rPr>
        <w:t xml:space="preserve"> </w:t>
      </w:r>
      <w:r w:rsidRPr="001C447D">
        <w:rPr>
          <w:rFonts w:ascii="Arial" w:hAnsi="Arial" w:cs="Arial"/>
          <w:sz w:val="20"/>
        </w:rPr>
        <w:t>training</w:t>
      </w:r>
      <w:r w:rsidRPr="001C447D">
        <w:rPr>
          <w:rFonts w:ascii="Arial" w:hAnsi="Arial" w:cs="Arial"/>
          <w:spacing w:val="-4"/>
          <w:sz w:val="20"/>
        </w:rPr>
        <w:t xml:space="preserve"> </w:t>
      </w:r>
      <w:r w:rsidRPr="001C447D">
        <w:rPr>
          <w:rFonts w:ascii="Arial" w:hAnsi="Arial" w:cs="Arial"/>
          <w:sz w:val="20"/>
        </w:rPr>
        <w:t>materials</w:t>
      </w:r>
      <w:r w:rsidRPr="001C447D">
        <w:rPr>
          <w:rFonts w:ascii="Arial" w:hAnsi="Arial" w:cs="Arial"/>
          <w:spacing w:val="-4"/>
          <w:sz w:val="20"/>
        </w:rPr>
        <w:t xml:space="preserve"> </w:t>
      </w:r>
      <w:r w:rsidRPr="001C447D">
        <w:rPr>
          <w:rFonts w:ascii="Arial" w:hAnsi="Arial" w:cs="Arial"/>
          <w:sz w:val="20"/>
        </w:rPr>
        <w:t>and</w:t>
      </w:r>
      <w:r w:rsidRPr="001C447D">
        <w:rPr>
          <w:rFonts w:ascii="Arial" w:hAnsi="Arial" w:cs="Arial"/>
          <w:spacing w:val="-5"/>
          <w:sz w:val="20"/>
        </w:rPr>
        <w:t xml:space="preserve"> </w:t>
      </w:r>
      <w:r w:rsidRPr="001C447D">
        <w:rPr>
          <w:rFonts w:ascii="Arial" w:hAnsi="Arial" w:cs="Arial"/>
          <w:sz w:val="20"/>
        </w:rPr>
        <w:t>user</w:t>
      </w:r>
      <w:r w:rsidRPr="001C447D">
        <w:rPr>
          <w:rFonts w:ascii="Arial" w:hAnsi="Arial" w:cs="Arial"/>
          <w:spacing w:val="-2"/>
          <w:sz w:val="20"/>
        </w:rPr>
        <w:t xml:space="preserve"> </w:t>
      </w:r>
      <w:r w:rsidRPr="001C447D">
        <w:rPr>
          <w:rFonts w:ascii="Arial" w:hAnsi="Arial" w:cs="Arial"/>
          <w:sz w:val="20"/>
        </w:rPr>
        <w:t>guides</w:t>
      </w:r>
      <w:r w:rsidRPr="001C447D">
        <w:rPr>
          <w:rFonts w:ascii="Arial" w:hAnsi="Arial" w:cs="Arial"/>
          <w:spacing w:val="-2"/>
          <w:sz w:val="20"/>
        </w:rPr>
        <w:t xml:space="preserve"> </w:t>
      </w:r>
      <w:r w:rsidRPr="001C447D">
        <w:rPr>
          <w:rFonts w:ascii="Arial" w:hAnsi="Arial" w:cs="Arial"/>
          <w:sz w:val="20"/>
        </w:rPr>
        <w:t>to agreed standards, for internal and external personnel.</w:t>
      </w:r>
    </w:p>
    <w:p w14:paraId="73D3DCFA" w14:textId="77777777" w:rsidR="001C447D" w:rsidRPr="001C447D" w:rsidRDefault="001C447D" w:rsidP="001C447D">
      <w:pPr>
        <w:pStyle w:val="ListParagraph"/>
        <w:widowControl w:val="0"/>
        <w:numPr>
          <w:ilvl w:val="0"/>
          <w:numId w:val="40"/>
        </w:numPr>
        <w:tabs>
          <w:tab w:val="left" w:pos="743"/>
        </w:tabs>
        <w:autoSpaceDE w:val="0"/>
        <w:autoSpaceDN w:val="0"/>
        <w:spacing w:before="6" w:after="0" w:line="256" w:lineRule="auto"/>
        <w:ind w:right="89" w:hanging="360"/>
        <w:contextualSpacing w:val="0"/>
        <w:rPr>
          <w:rFonts w:ascii="Arial" w:hAnsi="Arial" w:cs="Arial"/>
          <w:sz w:val="20"/>
        </w:rPr>
      </w:pPr>
      <w:r w:rsidRPr="001C447D">
        <w:rPr>
          <w:rFonts w:ascii="Arial" w:hAnsi="Arial" w:cs="Arial"/>
          <w:sz w:val="20"/>
        </w:rPr>
        <w:t>Deliver</w:t>
      </w:r>
      <w:r w:rsidRPr="001C447D">
        <w:rPr>
          <w:rFonts w:ascii="Arial" w:hAnsi="Arial" w:cs="Arial"/>
          <w:spacing w:val="-3"/>
          <w:sz w:val="20"/>
        </w:rPr>
        <w:t xml:space="preserve"> </w:t>
      </w:r>
      <w:r w:rsidRPr="001C447D">
        <w:rPr>
          <w:rFonts w:ascii="Arial" w:hAnsi="Arial" w:cs="Arial"/>
          <w:sz w:val="20"/>
        </w:rPr>
        <w:t>relevant</w:t>
      </w:r>
      <w:r w:rsidRPr="001C447D">
        <w:rPr>
          <w:rFonts w:ascii="Arial" w:hAnsi="Arial" w:cs="Arial"/>
          <w:spacing w:val="-5"/>
          <w:sz w:val="20"/>
        </w:rPr>
        <w:t xml:space="preserve"> </w:t>
      </w:r>
      <w:r w:rsidRPr="001C447D">
        <w:rPr>
          <w:rFonts w:ascii="Arial" w:hAnsi="Arial" w:cs="Arial"/>
          <w:sz w:val="20"/>
        </w:rPr>
        <w:t>product</w:t>
      </w:r>
      <w:r w:rsidRPr="001C447D">
        <w:rPr>
          <w:rFonts w:ascii="Arial" w:hAnsi="Arial" w:cs="Arial"/>
          <w:spacing w:val="-6"/>
          <w:sz w:val="20"/>
        </w:rPr>
        <w:t xml:space="preserve"> </w:t>
      </w:r>
      <w:r w:rsidRPr="001C447D">
        <w:rPr>
          <w:rFonts w:ascii="Arial" w:hAnsi="Arial" w:cs="Arial"/>
          <w:sz w:val="20"/>
        </w:rPr>
        <w:t>service,</w:t>
      </w:r>
      <w:r w:rsidRPr="001C447D">
        <w:rPr>
          <w:rFonts w:ascii="Arial" w:hAnsi="Arial" w:cs="Arial"/>
          <w:spacing w:val="-5"/>
          <w:sz w:val="20"/>
        </w:rPr>
        <w:t xml:space="preserve"> </w:t>
      </w:r>
      <w:r w:rsidRPr="001C447D">
        <w:rPr>
          <w:rFonts w:ascii="Arial" w:hAnsi="Arial" w:cs="Arial"/>
          <w:sz w:val="20"/>
        </w:rPr>
        <w:t>maintenance</w:t>
      </w:r>
      <w:r w:rsidRPr="001C447D">
        <w:rPr>
          <w:rFonts w:ascii="Arial" w:hAnsi="Arial" w:cs="Arial"/>
          <w:spacing w:val="-6"/>
          <w:sz w:val="20"/>
        </w:rPr>
        <w:t xml:space="preserve"> </w:t>
      </w:r>
      <w:r w:rsidRPr="001C447D">
        <w:rPr>
          <w:rFonts w:ascii="Arial" w:hAnsi="Arial" w:cs="Arial"/>
          <w:sz w:val="20"/>
        </w:rPr>
        <w:t>and</w:t>
      </w:r>
      <w:r w:rsidRPr="001C447D">
        <w:rPr>
          <w:rFonts w:ascii="Arial" w:hAnsi="Arial" w:cs="Arial"/>
          <w:spacing w:val="-5"/>
          <w:sz w:val="20"/>
        </w:rPr>
        <w:t xml:space="preserve"> </w:t>
      </w:r>
      <w:r w:rsidRPr="001C447D">
        <w:rPr>
          <w:rFonts w:ascii="Arial" w:hAnsi="Arial" w:cs="Arial"/>
          <w:sz w:val="20"/>
        </w:rPr>
        <w:t>operational</w:t>
      </w:r>
      <w:r w:rsidRPr="001C447D">
        <w:rPr>
          <w:rFonts w:ascii="Arial" w:hAnsi="Arial" w:cs="Arial"/>
          <w:spacing w:val="-2"/>
          <w:sz w:val="20"/>
        </w:rPr>
        <w:t xml:space="preserve"> </w:t>
      </w:r>
      <w:r w:rsidRPr="001C447D">
        <w:rPr>
          <w:rFonts w:ascii="Arial" w:hAnsi="Arial" w:cs="Arial"/>
          <w:sz w:val="20"/>
        </w:rPr>
        <w:t>training</w:t>
      </w:r>
      <w:r w:rsidRPr="001C447D">
        <w:rPr>
          <w:rFonts w:ascii="Arial" w:hAnsi="Arial" w:cs="Arial"/>
          <w:spacing w:val="-5"/>
          <w:sz w:val="20"/>
        </w:rPr>
        <w:t xml:space="preserve"> </w:t>
      </w:r>
      <w:r w:rsidRPr="001C447D">
        <w:rPr>
          <w:rFonts w:ascii="Arial" w:hAnsi="Arial" w:cs="Arial"/>
          <w:sz w:val="20"/>
        </w:rPr>
        <w:t>to</w:t>
      </w:r>
      <w:r w:rsidRPr="001C447D">
        <w:rPr>
          <w:rFonts w:ascii="Arial" w:hAnsi="Arial" w:cs="Arial"/>
          <w:spacing w:val="-2"/>
          <w:sz w:val="20"/>
        </w:rPr>
        <w:t xml:space="preserve"> </w:t>
      </w:r>
      <w:r w:rsidRPr="001C447D">
        <w:rPr>
          <w:rFonts w:ascii="Arial" w:hAnsi="Arial" w:cs="Arial"/>
          <w:sz w:val="20"/>
        </w:rPr>
        <w:t>internal</w:t>
      </w:r>
      <w:r w:rsidRPr="001C447D">
        <w:rPr>
          <w:rFonts w:ascii="Arial" w:hAnsi="Arial" w:cs="Arial"/>
          <w:spacing w:val="-3"/>
          <w:sz w:val="20"/>
        </w:rPr>
        <w:t xml:space="preserve"> </w:t>
      </w:r>
      <w:r w:rsidRPr="001C447D">
        <w:rPr>
          <w:rFonts w:ascii="Arial" w:hAnsi="Arial" w:cs="Arial"/>
          <w:sz w:val="20"/>
        </w:rPr>
        <w:t>electrical personnel on site, as and when required</w:t>
      </w:r>
    </w:p>
    <w:p w14:paraId="06A04B55" w14:textId="77777777" w:rsidR="001C447D" w:rsidRPr="001C447D" w:rsidRDefault="001C447D" w:rsidP="001C447D">
      <w:pPr>
        <w:pStyle w:val="ListParagraph"/>
        <w:widowControl w:val="0"/>
        <w:numPr>
          <w:ilvl w:val="0"/>
          <w:numId w:val="40"/>
        </w:numPr>
        <w:tabs>
          <w:tab w:val="left" w:pos="743"/>
        </w:tabs>
        <w:autoSpaceDE w:val="0"/>
        <w:autoSpaceDN w:val="0"/>
        <w:spacing w:before="5" w:after="0" w:line="256" w:lineRule="auto"/>
        <w:ind w:right="58" w:hanging="360"/>
        <w:contextualSpacing w:val="0"/>
        <w:rPr>
          <w:rFonts w:ascii="Arial" w:hAnsi="Arial" w:cs="Arial"/>
          <w:sz w:val="20"/>
        </w:rPr>
      </w:pPr>
      <w:r w:rsidRPr="001C447D">
        <w:rPr>
          <w:rFonts w:ascii="Arial" w:hAnsi="Arial" w:cs="Arial"/>
          <w:sz w:val="20"/>
        </w:rPr>
        <w:t>Personally</w:t>
      </w:r>
      <w:r w:rsidRPr="001C447D">
        <w:rPr>
          <w:rFonts w:ascii="Arial" w:hAnsi="Arial" w:cs="Arial"/>
          <w:spacing w:val="-4"/>
          <w:sz w:val="20"/>
        </w:rPr>
        <w:t xml:space="preserve"> </w:t>
      </w:r>
      <w:r w:rsidRPr="001C447D">
        <w:rPr>
          <w:rFonts w:ascii="Arial" w:hAnsi="Arial" w:cs="Arial"/>
          <w:sz w:val="20"/>
        </w:rPr>
        <w:t>carry</w:t>
      </w:r>
      <w:r w:rsidRPr="001C447D">
        <w:rPr>
          <w:rFonts w:ascii="Arial" w:hAnsi="Arial" w:cs="Arial"/>
          <w:spacing w:val="-4"/>
          <w:sz w:val="20"/>
        </w:rPr>
        <w:t xml:space="preserve"> </w:t>
      </w:r>
      <w:r w:rsidRPr="001C447D">
        <w:rPr>
          <w:rFonts w:ascii="Arial" w:hAnsi="Arial" w:cs="Arial"/>
          <w:sz w:val="20"/>
        </w:rPr>
        <w:t>out</w:t>
      </w:r>
      <w:r w:rsidRPr="001C447D">
        <w:rPr>
          <w:rFonts w:ascii="Arial" w:hAnsi="Arial" w:cs="Arial"/>
          <w:spacing w:val="-1"/>
          <w:sz w:val="20"/>
        </w:rPr>
        <w:t xml:space="preserve"> </w:t>
      </w:r>
      <w:r w:rsidRPr="001C447D">
        <w:rPr>
          <w:rFonts w:ascii="Arial" w:hAnsi="Arial" w:cs="Arial"/>
          <w:sz w:val="20"/>
        </w:rPr>
        <w:t>all</w:t>
      </w:r>
      <w:r w:rsidRPr="001C447D">
        <w:rPr>
          <w:rFonts w:ascii="Arial" w:hAnsi="Arial" w:cs="Arial"/>
          <w:spacing w:val="-4"/>
          <w:sz w:val="20"/>
        </w:rPr>
        <w:t xml:space="preserve"> </w:t>
      </w:r>
      <w:r w:rsidRPr="001C447D">
        <w:rPr>
          <w:rFonts w:ascii="Arial" w:hAnsi="Arial" w:cs="Arial"/>
          <w:sz w:val="20"/>
        </w:rPr>
        <w:t>activities</w:t>
      </w:r>
      <w:r w:rsidRPr="001C447D">
        <w:rPr>
          <w:rFonts w:ascii="Arial" w:hAnsi="Arial" w:cs="Arial"/>
          <w:spacing w:val="-1"/>
          <w:sz w:val="20"/>
        </w:rPr>
        <w:t xml:space="preserve"> </w:t>
      </w:r>
      <w:r w:rsidRPr="001C447D">
        <w:rPr>
          <w:rFonts w:ascii="Arial" w:hAnsi="Arial" w:cs="Arial"/>
          <w:sz w:val="20"/>
        </w:rPr>
        <w:t>in</w:t>
      </w:r>
      <w:r w:rsidRPr="001C447D">
        <w:rPr>
          <w:rFonts w:ascii="Arial" w:hAnsi="Arial" w:cs="Arial"/>
          <w:spacing w:val="-5"/>
          <w:sz w:val="20"/>
        </w:rPr>
        <w:t xml:space="preserve"> </w:t>
      </w:r>
      <w:r w:rsidRPr="001C447D">
        <w:rPr>
          <w:rFonts w:ascii="Arial" w:hAnsi="Arial" w:cs="Arial"/>
          <w:sz w:val="20"/>
        </w:rPr>
        <w:t>compliance</w:t>
      </w:r>
      <w:r w:rsidRPr="001C447D">
        <w:rPr>
          <w:rFonts w:ascii="Arial" w:hAnsi="Arial" w:cs="Arial"/>
          <w:spacing w:val="-5"/>
          <w:sz w:val="20"/>
        </w:rPr>
        <w:t xml:space="preserve"> </w:t>
      </w:r>
      <w:r w:rsidRPr="001C447D">
        <w:rPr>
          <w:rFonts w:ascii="Arial" w:hAnsi="Arial" w:cs="Arial"/>
          <w:sz w:val="20"/>
        </w:rPr>
        <w:t>with</w:t>
      </w:r>
      <w:r w:rsidRPr="001C447D">
        <w:rPr>
          <w:rFonts w:ascii="Arial" w:hAnsi="Arial" w:cs="Arial"/>
          <w:spacing w:val="-4"/>
          <w:sz w:val="20"/>
        </w:rPr>
        <w:t xml:space="preserve"> </w:t>
      </w:r>
      <w:r w:rsidRPr="001C447D">
        <w:rPr>
          <w:rFonts w:ascii="Arial" w:hAnsi="Arial" w:cs="Arial"/>
          <w:sz w:val="20"/>
        </w:rPr>
        <w:t>company policies,</w:t>
      </w:r>
      <w:r w:rsidRPr="001C447D">
        <w:rPr>
          <w:rFonts w:ascii="Arial" w:hAnsi="Arial" w:cs="Arial"/>
          <w:spacing w:val="-5"/>
          <w:sz w:val="20"/>
        </w:rPr>
        <w:t xml:space="preserve"> </w:t>
      </w:r>
      <w:r w:rsidRPr="001C447D">
        <w:rPr>
          <w:rFonts w:ascii="Arial" w:hAnsi="Arial" w:cs="Arial"/>
          <w:sz w:val="20"/>
        </w:rPr>
        <w:t>safe</w:t>
      </w:r>
      <w:r w:rsidRPr="001C447D">
        <w:rPr>
          <w:rFonts w:ascii="Arial" w:hAnsi="Arial" w:cs="Arial"/>
          <w:spacing w:val="-4"/>
          <w:sz w:val="20"/>
        </w:rPr>
        <w:t xml:space="preserve"> </w:t>
      </w:r>
      <w:r w:rsidRPr="001C447D">
        <w:rPr>
          <w:rFonts w:ascii="Arial" w:hAnsi="Arial" w:cs="Arial"/>
          <w:sz w:val="20"/>
        </w:rPr>
        <w:t>working</w:t>
      </w:r>
      <w:r w:rsidRPr="001C447D">
        <w:rPr>
          <w:rFonts w:ascii="Arial" w:hAnsi="Arial" w:cs="Arial"/>
          <w:spacing w:val="-5"/>
          <w:sz w:val="20"/>
        </w:rPr>
        <w:t xml:space="preserve"> </w:t>
      </w:r>
      <w:r w:rsidRPr="001C447D">
        <w:rPr>
          <w:rFonts w:ascii="Arial" w:hAnsi="Arial" w:cs="Arial"/>
          <w:sz w:val="20"/>
        </w:rPr>
        <w:t>practices, and SHEQ reporting requirements, having regard for own health and safety as well as other parties and the environment</w:t>
      </w:r>
    </w:p>
    <w:p w14:paraId="4E76C323" w14:textId="77777777" w:rsidR="001C447D" w:rsidRPr="001C447D" w:rsidRDefault="001C447D" w:rsidP="001C447D">
      <w:pPr>
        <w:pStyle w:val="ListParagraph"/>
        <w:widowControl w:val="0"/>
        <w:numPr>
          <w:ilvl w:val="0"/>
          <w:numId w:val="40"/>
        </w:numPr>
        <w:tabs>
          <w:tab w:val="left" w:pos="743"/>
        </w:tabs>
        <w:autoSpaceDE w:val="0"/>
        <w:autoSpaceDN w:val="0"/>
        <w:spacing w:before="4" w:after="0" w:line="256" w:lineRule="auto"/>
        <w:ind w:right="111" w:hanging="360"/>
        <w:contextualSpacing w:val="0"/>
        <w:rPr>
          <w:rFonts w:ascii="Arial" w:hAnsi="Arial" w:cs="Arial"/>
          <w:sz w:val="20"/>
        </w:rPr>
      </w:pPr>
      <w:r w:rsidRPr="001C447D">
        <w:rPr>
          <w:rFonts w:ascii="Arial" w:hAnsi="Arial" w:cs="Arial"/>
          <w:sz w:val="20"/>
        </w:rPr>
        <w:t>Act</w:t>
      </w:r>
      <w:r w:rsidRPr="001C447D">
        <w:rPr>
          <w:rFonts w:ascii="Arial" w:hAnsi="Arial" w:cs="Arial"/>
          <w:spacing w:val="-5"/>
          <w:sz w:val="20"/>
        </w:rPr>
        <w:t xml:space="preserve"> </w:t>
      </w:r>
      <w:r w:rsidRPr="001C447D">
        <w:rPr>
          <w:rFonts w:ascii="Arial" w:hAnsi="Arial" w:cs="Arial"/>
          <w:sz w:val="20"/>
        </w:rPr>
        <w:t>as</w:t>
      </w:r>
      <w:r w:rsidRPr="001C447D">
        <w:rPr>
          <w:rFonts w:ascii="Arial" w:hAnsi="Arial" w:cs="Arial"/>
          <w:spacing w:val="-2"/>
          <w:sz w:val="20"/>
        </w:rPr>
        <w:t xml:space="preserve"> </w:t>
      </w:r>
      <w:r w:rsidRPr="001C447D">
        <w:rPr>
          <w:rFonts w:ascii="Arial" w:hAnsi="Arial" w:cs="Arial"/>
          <w:sz w:val="20"/>
        </w:rPr>
        <w:t>an</w:t>
      </w:r>
      <w:r w:rsidRPr="001C447D">
        <w:rPr>
          <w:rFonts w:ascii="Arial" w:hAnsi="Arial" w:cs="Arial"/>
          <w:spacing w:val="-1"/>
          <w:sz w:val="20"/>
        </w:rPr>
        <w:t xml:space="preserve"> </w:t>
      </w:r>
      <w:r w:rsidRPr="001C447D">
        <w:rPr>
          <w:rFonts w:ascii="Arial" w:hAnsi="Arial" w:cs="Arial"/>
          <w:sz w:val="20"/>
        </w:rPr>
        <w:t>ambassador of</w:t>
      </w:r>
      <w:r w:rsidRPr="001C447D">
        <w:rPr>
          <w:rFonts w:ascii="Arial" w:hAnsi="Arial" w:cs="Arial"/>
          <w:spacing w:val="-4"/>
          <w:sz w:val="20"/>
        </w:rPr>
        <w:t xml:space="preserve"> </w:t>
      </w:r>
      <w:r w:rsidRPr="001C447D">
        <w:rPr>
          <w:rFonts w:ascii="Arial" w:hAnsi="Arial" w:cs="Arial"/>
          <w:sz w:val="20"/>
        </w:rPr>
        <w:t>the</w:t>
      </w:r>
      <w:r w:rsidRPr="001C447D">
        <w:rPr>
          <w:rFonts w:ascii="Arial" w:hAnsi="Arial" w:cs="Arial"/>
          <w:spacing w:val="-5"/>
          <w:sz w:val="20"/>
        </w:rPr>
        <w:t xml:space="preserve"> </w:t>
      </w:r>
      <w:r w:rsidRPr="001C447D">
        <w:rPr>
          <w:rFonts w:ascii="Arial" w:hAnsi="Arial" w:cs="Arial"/>
          <w:sz w:val="20"/>
        </w:rPr>
        <w:t>Company,</w:t>
      </w:r>
      <w:r w:rsidRPr="001C447D">
        <w:rPr>
          <w:rFonts w:ascii="Arial" w:hAnsi="Arial" w:cs="Arial"/>
          <w:spacing w:val="-5"/>
          <w:sz w:val="20"/>
        </w:rPr>
        <w:t xml:space="preserve"> </w:t>
      </w:r>
      <w:r w:rsidRPr="001C447D">
        <w:rPr>
          <w:rFonts w:ascii="Arial" w:hAnsi="Arial" w:cs="Arial"/>
          <w:sz w:val="20"/>
        </w:rPr>
        <w:t>setting</w:t>
      </w:r>
      <w:r w:rsidRPr="001C447D">
        <w:rPr>
          <w:rFonts w:ascii="Arial" w:hAnsi="Arial" w:cs="Arial"/>
          <w:spacing w:val="-3"/>
          <w:sz w:val="20"/>
        </w:rPr>
        <w:t xml:space="preserve"> </w:t>
      </w:r>
      <w:r w:rsidRPr="001C447D">
        <w:rPr>
          <w:rFonts w:ascii="Arial" w:hAnsi="Arial" w:cs="Arial"/>
          <w:sz w:val="20"/>
        </w:rPr>
        <w:t>a</w:t>
      </w:r>
      <w:r w:rsidRPr="001C447D">
        <w:rPr>
          <w:rFonts w:ascii="Arial" w:hAnsi="Arial" w:cs="Arial"/>
          <w:spacing w:val="-4"/>
          <w:sz w:val="20"/>
        </w:rPr>
        <w:t xml:space="preserve"> </w:t>
      </w:r>
      <w:r w:rsidRPr="001C447D">
        <w:rPr>
          <w:rFonts w:ascii="Arial" w:hAnsi="Arial" w:cs="Arial"/>
          <w:sz w:val="20"/>
        </w:rPr>
        <w:t>professional</w:t>
      </w:r>
      <w:r w:rsidRPr="001C447D">
        <w:rPr>
          <w:rFonts w:ascii="Arial" w:hAnsi="Arial" w:cs="Arial"/>
          <w:spacing w:val="-2"/>
          <w:sz w:val="20"/>
        </w:rPr>
        <w:t xml:space="preserve"> </w:t>
      </w:r>
      <w:r w:rsidRPr="001C447D">
        <w:rPr>
          <w:rFonts w:ascii="Arial" w:hAnsi="Arial" w:cs="Arial"/>
          <w:sz w:val="20"/>
        </w:rPr>
        <w:t>example</w:t>
      </w:r>
      <w:r w:rsidRPr="001C447D">
        <w:rPr>
          <w:rFonts w:ascii="Arial" w:hAnsi="Arial" w:cs="Arial"/>
          <w:spacing w:val="-4"/>
          <w:sz w:val="20"/>
        </w:rPr>
        <w:t xml:space="preserve"> </w:t>
      </w:r>
      <w:r w:rsidRPr="001C447D">
        <w:rPr>
          <w:rFonts w:ascii="Arial" w:hAnsi="Arial" w:cs="Arial"/>
          <w:sz w:val="20"/>
        </w:rPr>
        <w:t>of</w:t>
      </w:r>
      <w:r w:rsidRPr="001C447D">
        <w:rPr>
          <w:rFonts w:ascii="Arial" w:hAnsi="Arial" w:cs="Arial"/>
          <w:spacing w:val="-1"/>
          <w:sz w:val="20"/>
        </w:rPr>
        <w:t xml:space="preserve"> </w:t>
      </w:r>
      <w:r w:rsidRPr="001C447D">
        <w:rPr>
          <w:rFonts w:ascii="Arial" w:hAnsi="Arial" w:cs="Arial"/>
          <w:sz w:val="20"/>
        </w:rPr>
        <w:t>good</w:t>
      </w:r>
      <w:r w:rsidRPr="001C447D">
        <w:rPr>
          <w:rFonts w:ascii="Arial" w:hAnsi="Arial" w:cs="Arial"/>
          <w:spacing w:val="-5"/>
          <w:sz w:val="20"/>
        </w:rPr>
        <w:t xml:space="preserve"> </w:t>
      </w:r>
      <w:r w:rsidRPr="001C447D">
        <w:rPr>
          <w:rFonts w:ascii="Arial" w:hAnsi="Arial" w:cs="Arial"/>
          <w:sz w:val="20"/>
        </w:rPr>
        <w:t>management and discipline, always demonstrating Company core values and promoting Company products, services and image.</w:t>
      </w:r>
    </w:p>
    <w:p w14:paraId="3D28E597" w14:textId="77777777" w:rsidR="001C447D" w:rsidRPr="001C447D" w:rsidRDefault="001C447D" w:rsidP="001C447D">
      <w:pPr>
        <w:pStyle w:val="ListParagraph"/>
        <w:widowControl w:val="0"/>
        <w:numPr>
          <w:ilvl w:val="0"/>
          <w:numId w:val="40"/>
        </w:numPr>
        <w:tabs>
          <w:tab w:val="left" w:pos="743"/>
        </w:tabs>
        <w:autoSpaceDE w:val="0"/>
        <w:autoSpaceDN w:val="0"/>
        <w:spacing w:before="4" w:after="0" w:line="256" w:lineRule="auto"/>
        <w:ind w:right="102" w:hanging="360"/>
        <w:contextualSpacing w:val="0"/>
        <w:rPr>
          <w:rFonts w:ascii="Arial" w:hAnsi="Arial" w:cs="Arial"/>
          <w:sz w:val="20"/>
        </w:rPr>
      </w:pPr>
      <w:r w:rsidRPr="001C447D">
        <w:rPr>
          <w:rFonts w:ascii="Arial" w:hAnsi="Arial" w:cs="Arial"/>
          <w:sz w:val="20"/>
        </w:rPr>
        <w:t>Contribute to the financial strength of the Company by operating in an efficient and effective manner.</w:t>
      </w:r>
      <w:r w:rsidRPr="001C447D">
        <w:rPr>
          <w:rFonts w:ascii="Arial" w:hAnsi="Arial" w:cs="Arial"/>
          <w:spacing w:val="-5"/>
          <w:sz w:val="20"/>
        </w:rPr>
        <w:t xml:space="preserve"> </w:t>
      </w:r>
      <w:r w:rsidRPr="001C447D">
        <w:rPr>
          <w:rFonts w:ascii="Arial" w:hAnsi="Arial" w:cs="Arial"/>
          <w:sz w:val="20"/>
        </w:rPr>
        <w:t>Maintain</w:t>
      </w:r>
      <w:r w:rsidRPr="001C447D">
        <w:rPr>
          <w:rFonts w:ascii="Arial" w:hAnsi="Arial" w:cs="Arial"/>
          <w:spacing w:val="-5"/>
          <w:sz w:val="20"/>
        </w:rPr>
        <w:t xml:space="preserve"> </w:t>
      </w:r>
      <w:r w:rsidRPr="001C447D">
        <w:rPr>
          <w:rFonts w:ascii="Arial" w:hAnsi="Arial" w:cs="Arial"/>
          <w:sz w:val="20"/>
        </w:rPr>
        <w:t>and</w:t>
      </w:r>
      <w:r w:rsidRPr="001C447D">
        <w:rPr>
          <w:rFonts w:ascii="Arial" w:hAnsi="Arial" w:cs="Arial"/>
          <w:spacing w:val="-3"/>
          <w:sz w:val="20"/>
        </w:rPr>
        <w:t xml:space="preserve"> </w:t>
      </w:r>
      <w:r w:rsidRPr="001C447D">
        <w:rPr>
          <w:rFonts w:ascii="Arial" w:hAnsi="Arial" w:cs="Arial"/>
          <w:sz w:val="20"/>
        </w:rPr>
        <w:t>handle</w:t>
      </w:r>
      <w:r w:rsidRPr="001C447D">
        <w:rPr>
          <w:rFonts w:ascii="Arial" w:hAnsi="Arial" w:cs="Arial"/>
          <w:spacing w:val="-4"/>
          <w:sz w:val="20"/>
        </w:rPr>
        <w:t xml:space="preserve"> </w:t>
      </w:r>
      <w:r w:rsidRPr="001C447D">
        <w:rPr>
          <w:rFonts w:ascii="Arial" w:hAnsi="Arial" w:cs="Arial"/>
          <w:sz w:val="20"/>
        </w:rPr>
        <w:t>tools,</w:t>
      </w:r>
      <w:r w:rsidRPr="001C447D">
        <w:rPr>
          <w:rFonts w:ascii="Arial" w:hAnsi="Arial" w:cs="Arial"/>
          <w:spacing w:val="-1"/>
          <w:sz w:val="20"/>
        </w:rPr>
        <w:t xml:space="preserve"> </w:t>
      </w:r>
      <w:r w:rsidRPr="001C447D">
        <w:rPr>
          <w:rFonts w:ascii="Arial" w:hAnsi="Arial" w:cs="Arial"/>
          <w:sz w:val="20"/>
        </w:rPr>
        <w:t>equipment,</w:t>
      </w:r>
      <w:r w:rsidRPr="001C447D">
        <w:rPr>
          <w:rFonts w:ascii="Arial" w:hAnsi="Arial" w:cs="Arial"/>
          <w:spacing w:val="-4"/>
          <w:sz w:val="20"/>
        </w:rPr>
        <w:t xml:space="preserve"> </w:t>
      </w:r>
      <w:r w:rsidRPr="001C447D">
        <w:rPr>
          <w:rFonts w:ascii="Arial" w:hAnsi="Arial" w:cs="Arial"/>
          <w:sz w:val="20"/>
        </w:rPr>
        <w:t>parts</w:t>
      </w:r>
      <w:r w:rsidRPr="001C447D">
        <w:rPr>
          <w:rFonts w:ascii="Arial" w:hAnsi="Arial" w:cs="Arial"/>
          <w:spacing w:val="-3"/>
          <w:sz w:val="20"/>
        </w:rPr>
        <w:t xml:space="preserve"> </w:t>
      </w:r>
      <w:r w:rsidRPr="001C447D">
        <w:rPr>
          <w:rFonts w:ascii="Arial" w:hAnsi="Arial" w:cs="Arial"/>
          <w:sz w:val="20"/>
        </w:rPr>
        <w:t>and</w:t>
      </w:r>
      <w:r w:rsidRPr="001C447D">
        <w:rPr>
          <w:rFonts w:ascii="Arial" w:hAnsi="Arial" w:cs="Arial"/>
          <w:spacing w:val="-4"/>
          <w:sz w:val="20"/>
        </w:rPr>
        <w:t xml:space="preserve"> </w:t>
      </w:r>
      <w:r w:rsidRPr="001C447D">
        <w:rPr>
          <w:rFonts w:ascii="Arial" w:hAnsi="Arial" w:cs="Arial"/>
          <w:sz w:val="20"/>
        </w:rPr>
        <w:t>vehicles</w:t>
      </w:r>
      <w:r w:rsidRPr="001C447D">
        <w:rPr>
          <w:rFonts w:ascii="Arial" w:hAnsi="Arial" w:cs="Arial"/>
          <w:spacing w:val="-3"/>
          <w:sz w:val="20"/>
        </w:rPr>
        <w:t xml:space="preserve"> </w:t>
      </w:r>
      <w:r w:rsidRPr="001C447D">
        <w:rPr>
          <w:rFonts w:ascii="Arial" w:hAnsi="Arial" w:cs="Arial"/>
          <w:sz w:val="20"/>
        </w:rPr>
        <w:t>responsibly,</w:t>
      </w:r>
      <w:r w:rsidRPr="001C447D">
        <w:rPr>
          <w:rFonts w:ascii="Arial" w:hAnsi="Arial" w:cs="Arial"/>
          <w:spacing w:val="-5"/>
          <w:sz w:val="20"/>
        </w:rPr>
        <w:t xml:space="preserve"> </w:t>
      </w:r>
      <w:r w:rsidRPr="001C447D">
        <w:rPr>
          <w:rFonts w:ascii="Arial" w:hAnsi="Arial" w:cs="Arial"/>
          <w:sz w:val="20"/>
        </w:rPr>
        <w:t>in</w:t>
      </w:r>
      <w:r w:rsidRPr="001C447D">
        <w:rPr>
          <w:rFonts w:ascii="Arial" w:hAnsi="Arial" w:cs="Arial"/>
          <w:spacing w:val="-1"/>
          <w:sz w:val="20"/>
        </w:rPr>
        <w:t xml:space="preserve"> </w:t>
      </w:r>
      <w:r w:rsidRPr="001C447D">
        <w:rPr>
          <w:rFonts w:ascii="Arial" w:hAnsi="Arial" w:cs="Arial"/>
          <w:sz w:val="20"/>
        </w:rPr>
        <w:t>such</w:t>
      </w:r>
      <w:r w:rsidRPr="001C447D">
        <w:rPr>
          <w:rFonts w:ascii="Arial" w:hAnsi="Arial" w:cs="Arial"/>
          <w:spacing w:val="-5"/>
          <w:sz w:val="20"/>
        </w:rPr>
        <w:t xml:space="preserve"> </w:t>
      </w:r>
      <w:r w:rsidRPr="001C447D">
        <w:rPr>
          <w:rFonts w:ascii="Arial" w:hAnsi="Arial" w:cs="Arial"/>
          <w:sz w:val="20"/>
        </w:rPr>
        <w:t>a</w:t>
      </w:r>
      <w:r w:rsidRPr="001C447D">
        <w:rPr>
          <w:rFonts w:ascii="Arial" w:hAnsi="Arial" w:cs="Arial"/>
          <w:spacing w:val="-4"/>
          <w:sz w:val="20"/>
        </w:rPr>
        <w:t xml:space="preserve"> </w:t>
      </w:r>
      <w:r w:rsidRPr="001C447D">
        <w:rPr>
          <w:rFonts w:ascii="Arial" w:hAnsi="Arial" w:cs="Arial"/>
          <w:sz w:val="20"/>
        </w:rPr>
        <w:t>way to avoid unnecessary damage and cost the company and promptly report all defects.</w:t>
      </w:r>
    </w:p>
    <w:p w14:paraId="64FC9D75" w14:textId="77777777" w:rsidR="001C447D" w:rsidRPr="001C447D" w:rsidRDefault="001C447D" w:rsidP="001C447D">
      <w:pPr>
        <w:pStyle w:val="ListParagraph"/>
        <w:widowControl w:val="0"/>
        <w:numPr>
          <w:ilvl w:val="0"/>
          <w:numId w:val="40"/>
        </w:numPr>
        <w:tabs>
          <w:tab w:val="left" w:pos="743"/>
        </w:tabs>
        <w:autoSpaceDE w:val="0"/>
        <w:autoSpaceDN w:val="0"/>
        <w:spacing w:before="4" w:after="0" w:line="256" w:lineRule="auto"/>
        <w:ind w:right="313" w:hanging="360"/>
        <w:contextualSpacing w:val="0"/>
        <w:rPr>
          <w:rFonts w:ascii="Arial" w:hAnsi="Arial" w:cs="Arial"/>
          <w:sz w:val="20"/>
        </w:rPr>
      </w:pPr>
      <w:r w:rsidRPr="001C447D">
        <w:rPr>
          <w:rFonts w:ascii="Arial" w:hAnsi="Arial" w:cs="Arial"/>
          <w:sz w:val="20"/>
        </w:rPr>
        <w:t>Proactively</w:t>
      </w:r>
      <w:r w:rsidRPr="001C447D">
        <w:rPr>
          <w:rFonts w:ascii="Arial" w:hAnsi="Arial" w:cs="Arial"/>
          <w:spacing w:val="-4"/>
          <w:sz w:val="20"/>
        </w:rPr>
        <w:t xml:space="preserve"> </w:t>
      </w:r>
      <w:r w:rsidRPr="001C447D">
        <w:rPr>
          <w:rFonts w:ascii="Arial" w:hAnsi="Arial" w:cs="Arial"/>
          <w:sz w:val="20"/>
        </w:rPr>
        <w:t>support</w:t>
      </w:r>
      <w:r w:rsidRPr="001C447D">
        <w:rPr>
          <w:rFonts w:ascii="Arial" w:hAnsi="Arial" w:cs="Arial"/>
          <w:spacing w:val="-5"/>
          <w:sz w:val="20"/>
        </w:rPr>
        <w:t xml:space="preserve"> </w:t>
      </w:r>
      <w:r w:rsidRPr="001C447D">
        <w:rPr>
          <w:rFonts w:ascii="Arial" w:hAnsi="Arial" w:cs="Arial"/>
          <w:sz w:val="20"/>
        </w:rPr>
        <w:t>the</w:t>
      </w:r>
      <w:r w:rsidRPr="001C447D">
        <w:rPr>
          <w:rFonts w:ascii="Arial" w:hAnsi="Arial" w:cs="Arial"/>
          <w:spacing w:val="-5"/>
          <w:sz w:val="20"/>
        </w:rPr>
        <w:t xml:space="preserve"> </w:t>
      </w:r>
      <w:r w:rsidRPr="001C447D">
        <w:rPr>
          <w:rFonts w:ascii="Arial" w:hAnsi="Arial" w:cs="Arial"/>
          <w:sz w:val="20"/>
        </w:rPr>
        <w:t>continuous</w:t>
      </w:r>
      <w:r w:rsidRPr="001C447D">
        <w:rPr>
          <w:rFonts w:ascii="Arial" w:hAnsi="Arial" w:cs="Arial"/>
          <w:spacing w:val="-3"/>
          <w:sz w:val="20"/>
        </w:rPr>
        <w:t xml:space="preserve"> </w:t>
      </w:r>
      <w:r w:rsidRPr="001C447D">
        <w:rPr>
          <w:rFonts w:ascii="Arial" w:hAnsi="Arial" w:cs="Arial"/>
          <w:sz w:val="20"/>
        </w:rPr>
        <w:t>improvement</w:t>
      </w:r>
      <w:r w:rsidRPr="001C447D">
        <w:rPr>
          <w:rFonts w:ascii="Arial" w:hAnsi="Arial" w:cs="Arial"/>
          <w:spacing w:val="-5"/>
          <w:sz w:val="20"/>
        </w:rPr>
        <w:t xml:space="preserve"> </w:t>
      </w:r>
      <w:r w:rsidRPr="001C447D">
        <w:rPr>
          <w:rFonts w:ascii="Arial" w:hAnsi="Arial" w:cs="Arial"/>
          <w:sz w:val="20"/>
        </w:rPr>
        <w:t>and</w:t>
      </w:r>
      <w:r w:rsidRPr="001C447D">
        <w:rPr>
          <w:rFonts w:ascii="Arial" w:hAnsi="Arial" w:cs="Arial"/>
          <w:spacing w:val="-6"/>
          <w:sz w:val="20"/>
        </w:rPr>
        <w:t xml:space="preserve"> </w:t>
      </w:r>
      <w:r w:rsidRPr="001C447D">
        <w:rPr>
          <w:rFonts w:ascii="Arial" w:hAnsi="Arial" w:cs="Arial"/>
          <w:sz w:val="20"/>
        </w:rPr>
        <w:t>implementation</w:t>
      </w:r>
      <w:r w:rsidRPr="001C447D">
        <w:rPr>
          <w:rFonts w:ascii="Arial" w:hAnsi="Arial" w:cs="Arial"/>
          <w:spacing w:val="-5"/>
          <w:sz w:val="20"/>
        </w:rPr>
        <w:t xml:space="preserve"> </w:t>
      </w:r>
      <w:r w:rsidRPr="001C447D">
        <w:rPr>
          <w:rFonts w:ascii="Arial" w:hAnsi="Arial" w:cs="Arial"/>
          <w:sz w:val="20"/>
        </w:rPr>
        <w:t>of</w:t>
      </w:r>
      <w:r w:rsidRPr="001C447D">
        <w:rPr>
          <w:rFonts w:ascii="Arial" w:hAnsi="Arial" w:cs="Arial"/>
          <w:spacing w:val="-2"/>
          <w:sz w:val="20"/>
        </w:rPr>
        <w:t xml:space="preserve"> </w:t>
      </w:r>
      <w:r w:rsidRPr="001C447D">
        <w:rPr>
          <w:rFonts w:ascii="Arial" w:hAnsi="Arial" w:cs="Arial"/>
          <w:sz w:val="20"/>
        </w:rPr>
        <w:t>products,</w:t>
      </w:r>
      <w:r w:rsidRPr="001C447D">
        <w:rPr>
          <w:rFonts w:ascii="Arial" w:hAnsi="Arial" w:cs="Arial"/>
          <w:spacing w:val="-5"/>
          <w:sz w:val="20"/>
        </w:rPr>
        <w:t xml:space="preserve"> </w:t>
      </w:r>
      <w:r w:rsidRPr="001C447D">
        <w:rPr>
          <w:rFonts w:ascii="Arial" w:hAnsi="Arial" w:cs="Arial"/>
          <w:sz w:val="20"/>
        </w:rPr>
        <w:t>services, standards, and processes, by contributing to research and development projects, new innovations, and written procedures, as and when required.</w:t>
      </w:r>
    </w:p>
    <w:p w14:paraId="041A0910" w14:textId="77777777" w:rsidR="00886F06" w:rsidRPr="001C447D" w:rsidRDefault="00886F06" w:rsidP="000A7069">
      <w:pPr>
        <w:jc w:val="both"/>
        <w:rPr>
          <w:rFonts w:ascii="Arial" w:hAnsi="Arial" w:cs="Arial"/>
          <w:bCs/>
          <w:sz w:val="20"/>
          <w:szCs w:val="20"/>
        </w:rPr>
      </w:pPr>
    </w:p>
    <w:p w14:paraId="76019C45" w14:textId="143CCBE5" w:rsidR="00332A29" w:rsidRPr="001C447D" w:rsidRDefault="003945D8" w:rsidP="0006715A">
      <w:pPr>
        <w:spacing w:after="0"/>
        <w:jc w:val="both"/>
        <w:rPr>
          <w:rStyle w:val="Strong"/>
          <w:rFonts w:ascii="Arial" w:hAnsi="Arial" w:cs="Arial"/>
          <w:bCs w:val="0"/>
          <w:sz w:val="20"/>
          <w:szCs w:val="20"/>
        </w:rPr>
      </w:pPr>
      <w:r w:rsidRPr="001C447D">
        <w:rPr>
          <w:rFonts w:ascii="Arial" w:hAnsi="Arial" w:cs="Arial"/>
          <w:b/>
          <w:sz w:val="20"/>
          <w:szCs w:val="20"/>
        </w:rPr>
        <w:t xml:space="preserve">QUALIFICATIONS &amp; </w:t>
      </w:r>
      <w:r w:rsidR="00E94373" w:rsidRPr="001C447D">
        <w:rPr>
          <w:rFonts w:ascii="Arial" w:hAnsi="Arial" w:cs="Arial"/>
          <w:b/>
          <w:sz w:val="20"/>
          <w:szCs w:val="20"/>
        </w:rPr>
        <w:t>EXPERIENCE</w:t>
      </w:r>
      <w:r w:rsidRPr="001C447D">
        <w:rPr>
          <w:rFonts w:ascii="Arial" w:hAnsi="Arial" w:cs="Arial"/>
          <w:b/>
          <w:sz w:val="20"/>
          <w:szCs w:val="20"/>
        </w:rPr>
        <w:t>:</w:t>
      </w:r>
    </w:p>
    <w:p w14:paraId="4EF5B986" w14:textId="5084C338" w:rsidR="002F4890" w:rsidRPr="001C447D" w:rsidRDefault="002F4890" w:rsidP="002F4890">
      <w:pPr>
        <w:pStyle w:val="ListParagraph"/>
        <w:numPr>
          <w:ilvl w:val="0"/>
          <w:numId w:val="39"/>
        </w:numPr>
        <w:spacing w:after="60"/>
        <w:ind w:left="714" w:hanging="357"/>
        <w:contextualSpacing w:val="0"/>
        <w:rPr>
          <w:rFonts w:ascii="Arial" w:hAnsi="Arial" w:cs="Arial"/>
          <w:sz w:val="20"/>
          <w:szCs w:val="20"/>
        </w:rPr>
      </w:pPr>
      <w:r w:rsidRPr="001C447D">
        <w:rPr>
          <w:rFonts w:ascii="Arial" w:hAnsi="Arial" w:cs="Arial"/>
          <w:sz w:val="20"/>
          <w:szCs w:val="20"/>
        </w:rPr>
        <w:t>Level 3 Diploma (or equivalent) in Electrical/Electronic Engineering, Instrumentation, or a related field</w:t>
      </w:r>
      <w:r w:rsidR="00667D2B" w:rsidRPr="001C447D">
        <w:rPr>
          <w:rFonts w:ascii="Arial" w:hAnsi="Arial" w:cs="Arial"/>
          <w:sz w:val="20"/>
          <w:szCs w:val="20"/>
        </w:rPr>
        <w:t xml:space="preserve"> experience</w:t>
      </w:r>
      <w:r w:rsidRPr="001C447D">
        <w:rPr>
          <w:rFonts w:ascii="Arial" w:hAnsi="Arial" w:cs="Arial"/>
          <w:sz w:val="20"/>
          <w:szCs w:val="20"/>
        </w:rPr>
        <w:t xml:space="preserve">. </w:t>
      </w:r>
    </w:p>
    <w:p w14:paraId="4BEB1496" w14:textId="6FBA4D8C" w:rsidR="002F4890" w:rsidRDefault="002F4890" w:rsidP="008E3691">
      <w:pPr>
        <w:pStyle w:val="ListParagraph"/>
        <w:numPr>
          <w:ilvl w:val="0"/>
          <w:numId w:val="39"/>
        </w:numPr>
        <w:spacing w:after="60"/>
        <w:ind w:left="714" w:hanging="357"/>
        <w:contextualSpacing w:val="0"/>
        <w:rPr>
          <w:rFonts w:ascii="Arial" w:hAnsi="Arial" w:cs="Arial"/>
          <w:sz w:val="20"/>
          <w:szCs w:val="20"/>
        </w:rPr>
      </w:pPr>
      <w:r w:rsidRPr="001C447D">
        <w:rPr>
          <w:rFonts w:ascii="Arial" w:hAnsi="Arial" w:cs="Arial"/>
          <w:sz w:val="20"/>
          <w:szCs w:val="20"/>
        </w:rPr>
        <w:t xml:space="preserve">Practical experience in electrical </w:t>
      </w:r>
      <w:r w:rsidR="001C447D">
        <w:rPr>
          <w:rFonts w:ascii="Arial" w:hAnsi="Arial" w:cs="Arial"/>
          <w:sz w:val="20"/>
          <w:szCs w:val="20"/>
        </w:rPr>
        <w:t>pumping systems</w:t>
      </w:r>
      <w:r w:rsidRPr="001C447D">
        <w:rPr>
          <w:rFonts w:ascii="Arial" w:hAnsi="Arial" w:cs="Arial"/>
          <w:sz w:val="20"/>
          <w:szCs w:val="20"/>
        </w:rPr>
        <w:t xml:space="preserve"> </w:t>
      </w:r>
    </w:p>
    <w:p w14:paraId="2638BD83" w14:textId="1B3E55A5" w:rsidR="001C447D" w:rsidRPr="001C447D" w:rsidRDefault="001C447D" w:rsidP="001C447D">
      <w:pPr>
        <w:pStyle w:val="ListParagraph"/>
        <w:numPr>
          <w:ilvl w:val="0"/>
          <w:numId w:val="39"/>
        </w:numPr>
        <w:rPr>
          <w:rFonts w:ascii="Arial" w:hAnsi="Arial" w:cs="Arial"/>
          <w:sz w:val="20"/>
          <w:szCs w:val="20"/>
        </w:rPr>
      </w:pPr>
      <w:r w:rsidRPr="001C447D">
        <w:rPr>
          <w:rFonts w:ascii="Arial" w:hAnsi="Arial" w:cs="Arial"/>
          <w:sz w:val="20"/>
          <w:szCs w:val="20"/>
        </w:rPr>
        <w:t>Experience of developing and writing sound processes, procedures, training materials and user guides, for internal employees.</w:t>
      </w:r>
    </w:p>
    <w:p w14:paraId="766CA548" w14:textId="40C0CA7C" w:rsidR="00BB2ACB" w:rsidRPr="001C447D" w:rsidRDefault="00BB2ACB" w:rsidP="008E3691">
      <w:pPr>
        <w:pStyle w:val="ListParagraph"/>
        <w:numPr>
          <w:ilvl w:val="0"/>
          <w:numId w:val="39"/>
        </w:numPr>
        <w:spacing w:after="60"/>
        <w:ind w:left="714" w:hanging="357"/>
        <w:contextualSpacing w:val="0"/>
        <w:rPr>
          <w:rFonts w:ascii="Arial" w:hAnsi="Arial" w:cs="Arial"/>
          <w:sz w:val="20"/>
          <w:szCs w:val="20"/>
        </w:rPr>
      </w:pPr>
      <w:r w:rsidRPr="001C447D">
        <w:rPr>
          <w:rFonts w:ascii="Arial" w:hAnsi="Arial" w:cs="Arial"/>
          <w:sz w:val="20"/>
          <w:szCs w:val="20"/>
        </w:rPr>
        <w:t xml:space="preserve">Previous experience of </w:t>
      </w:r>
      <w:r w:rsidR="001C447D">
        <w:rPr>
          <w:rFonts w:ascii="Arial" w:hAnsi="Arial" w:cs="Arial"/>
          <w:sz w:val="20"/>
          <w:szCs w:val="20"/>
        </w:rPr>
        <w:t>using PLC, 3 Phase electric motors, VSD Programming, Control systems, Telemetry &amp; Fault Finding in electrical equipment</w:t>
      </w:r>
      <w:r w:rsidRPr="001C447D">
        <w:rPr>
          <w:rFonts w:ascii="Arial" w:hAnsi="Arial" w:cs="Arial"/>
          <w:sz w:val="20"/>
          <w:szCs w:val="20"/>
        </w:rPr>
        <w:t xml:space="preserve"> </w:t>
      </w:r>
    </w:p>
    <w:p w14:paraId="0E44830C" w14:textId="5C8DA2A1" w:rsidR="002F4890" w:rsidRPr="001C447D" w:rsidRDefault="002F4890" w:rsidP="002F4890">
      <w:pPr>
        <w:pStyle w:val="ListParagraph"/>
        <w:numPr>
          <w:ilvl w:val="0"/>
          <w:numId w:val="39"/>
        </w:numPr>
        <w:spacing w:after="60"/>
        <w:ind w:left="714" w:hanging="357"/>
        <w:contextualSpacing w:val="0"/>
        <w:rPr>
          <w:rFonts w:ascii="Arial" w:hAnsi="Arial" w:cs="Arial"/>
          <w:sz w:val="20"/>
          <w:szCs w:val="20"/>
        </w:rPr>
      </w:pPr>
      <w:r w:rsidRPr="001C447D">
        <w:rPr>
          <w:rFonts w:ascii="Arial" w:hAnsi="Arial" w:cs="Arial"/>
          <w:sz w:val="20"/>
          <w:szCs w:val="20"/>
        </w:rPr>
        <w:t xml:space="preserve">Strong problem-solving skills with the ability to diagnose issues in the field. </w:t>
      </w:r>
    </w:p>
    <w:p w14:paraId="259E42CF" w14:textId="77777777" w:rsidR="005C7FC8" w:rsidRDefault="005C7FC8" w:rsidP="005C7FC8">
      <w:pPr>
        <w:pStyle w:val="ListParagraph"/>
        <w:numPr>
          <w:ilvl w:val="0"/>
          <w:numId w:val="39"/>
        </w:numPr>
        <w:spacing w:after="60"/>
        <w:ind w:left="714" w:hanging="357"/>
        <w:contextualSpacing w:val="0"/>
        <w:jc w:val="both"/>
        <w:rPr>
          <w:rFonts w:ascii="Arial" w:hAnsi="Arial" w:cs="Arial"/>
          <w:sz w:val="20"/>
          <w:szCs w:val="20"/>
        </w:rPr>
      </w:pPr>
      <w:r w:rsidRPr="001C447D">
        <w:rPr>
          <w:rFonts w:ascii="Arial" w:hAnsi="Arial" w:cs="Arial"/>
          <w:sz w:val="20"/>
          <w:szCs w:val="20"/>
        </w:rPr>
        <w:t>Strong communication skills, with the ability to be assertive, articulate and engaging, while building confidence across all stakeholders.</w:t>
      </w:r>
    </w:p>
    <w:p w14:paraId="25126044" w14:textId="6E199D3A" w:rsidR="001C447D" w:rsidRPr="001C447D" w:rsidRDefault="001C447D" w:rsidP="001C447D">
      <w:pPr>
        <w:pStyle w:val="ListParagraph"/>
        <w:numPr>
          <w:ilvl w:val="0"/>
          <w:numId w:val="39"/>
        </w:numPr>
        <w:rPr>
          <w:rFonts w:ascii="Arial" w:hAnsi="Arial" w:cs="Arial"/>
          <w:sz w:val="20"/>
          <w:szCs w:val="20"/>
        </w:rPr>
      </w:pPr>
      <w:r w:rsidRPr="001C447D">
        <w:rPr>
          <w:rFonts w:ascii="Arial" w:hAnsi="Arial" w:cs="Arial"/>
          <w:sz w:val="20"/>
          <w:szCs w:val="20"/>
        </w:rPr>
        <w:t>Good knowledge and understanding of all SHEQ requirements to uphold high levels of safety adhering to all safety legislation</w:t>
      </w:r>
    </w:p>
    <w:p w14:paraId="7A54B57D" w14:textId="0E4C3269" w:rsidR="00744AE5" w:rsidRPr="001C447D" w:rsidRDefault="00744AE5" w:rsidP="00744AE5">
      <w:pPr>
        <w:pStyle w:val="ListParagraph"/>
        <w:numPr>
          <w:ilvl w:val="0"/>
          <w:numId w:val="39"/>
        </w:numPr>
        <w:spacing w:after="60"/>
        <w:ind w:left="714" w:hanging="357"/>
        <w:contextualSpacing w:val="0"/>
        <w:jc w:val="both"/>
        <w:rPr>
          <w:rFonts w:ascii="Arial" w:hAnsi="Arial" w:cs="Arial"/>
          <w:sz w:val="20"/>
          <w:szCs w:val="20"/>
        </w:rPr>
      </w:pPr>
      <w:r w:rsidRPr="001C447D">
        <w:rPr>
          <w:rFonts w:ascii="Arial" w:hAnsi="Arial" w:cs="Arial"/>
          <w:sz w:val="20"/>
          <w:szCs w:val="20"/>
        </w:rPr>
        <w:t>Ability to collaborate within the team, to develop innovative solutions and processes, with the ability to think outside the box as well as take ideas from external sources.</w:t>
      </w:r>
    </w:p>
    <w:p w14:paraId="72CB8A92" w14:textId="23C74671" w:rsidR="002F4890" w:rsidRPr="001C447D" w:rsidRDefault="002F4890" w:rsidP="002F4890">
      <w:pPr>
        <w:pStyle w:val="ListParagraph"/>
        <w:numPr>
          <w:ilvl w:val="0"/>
          <w:numId w:val="39"/>
        </w:numPr>
        <w:spacing w:after="60"/>
        <w:ind w:left="714" w:hanging="357"/>
        <w:contextualSpacing w:val="0"/>
        <w:rPr>
          <w:rFonts w:ascii="Arial" w:hAnsi="Arial" w:cs="Arial"/>
          <w:sz w:val="20"/>
          <w:szCs w:val="20"/>
        </w:rPr>
      </w:pPr>
      <w:r w:rsidRPr="001C447D">
        <w:rPr>
          <w:rFonts w:ascii="Arial" w:hAnsi="Arial" w:cs="Arial"/>
          <w:sz w:val="20"/>
          <w:szCs w:val="20"/>
        </w:rPr>
        <w:t xml:space="preserve">Ability to work independently as well as collaboratively within a team. </w:t>
      </w:r>
    </w:p>
    <w:p w14:paraId="24138307" w14:textId="77777777" w:rsidR="001C447D" w:rsidRDefault="002F4890" w:rsidP="00107263">
      <w:pPr>
        <w:pStyle w:val="ListParagraph"/>
        <w:numPr>
          <w:ilvl w:val="0"/>
          <w:numId w:val="39"/>
        </w:numPr>
        <w:spacing w:after="60"/>
        <w:ind w:left="714" w:hanging="357"/>
        <w:contextualSpacing w:val="0"/>
        <w:jc w:val="both"/>
        <w:rPr>
          <w:rFonts w:ascii="Arial" w:hAnsi="Arial" w:cs="Arial"/>
          <w:sz w:val="20"/>
          <w:szCs w:val="20"/>
        </w:rPr>
      </w:pPr>
      <w:r w:rsidRPr="001C447D">
        <w:rPr>
          <w:rFonts w:ascii="Arial" w:hAnsi="Arial" w:cs="Arial"/>
          <w:sz w:val="20"/>
          <w:szCs w:val="20"/>
        </w:rPr>
        <w:lastRenderedPageBreak/>
        <w:t xml:space="preserve">IT literacy, including working knowledge of Microsoft Office (Outlook, Excel, Word). </w:t>
      </w:r>
    </w:p>
    <w:p w14:paraId="68C10098" w14:textId="02056657" w:rsidR="001C447D" w:rsidRPr="001C447D" w:rsidRDefault="001C447D" w:rsidP="00107263">
      <w:pPr>
        <w:pStyle w:val="ListParagraph"/>
        <w:numPr>
          <w:ilvl w:val="0"/>
          <w:numId w:val="39"/>
        </w:numPr>
        <w:spacing w:after="60"/>
        <w:ind w:left="714" w:hanging="357"/>
        <w:contextualSpacing w:val="0"/>
        <w:jc w:val="both"/>
        <w:rPr>
          <w:rFonts w:ascii="Arial" w:hAnsi="Arial" w:cs="Arial"/>
          <w:sz w:val="20"/>
          <w:szCs w:val="20"/>
        </w:rPr>
      </w:pPr>
      <w:r>
        <w:rPr>
          <w:rFonts w:ascii="Arial" w:hAnsi="Arial" w:cs="Arial"/>
          <w:sz w:val="20"/>
          <w:szCs w:val="20"/>
        </w:rPr>
        <w:t>Full UK Driving Licence</w:t>
      </w:r>
    </w:p>
    <w:p w14:paraId="31668B11" w14:textId="77777777" w:rsidR="001C447D" w:rsidRPr="001C447D" w:rsidRDefault="001C447D" w:rsidP="001C447D">
      <w:pPr>
        <w:pStyle w:val="ListParagraph"/>
        <w:widowControl w:val="0"/>
        <w:numPr>
          <w:ilvl w:val="0"/>
          <w:numId w:val="39"/>
        </w:numPr>
        <w:tabs>
          <w:tab w:val="left" w:pos="743"/>
        </w:tabs>
        <w:autoSpaceDE w:val="0"/>
        <w:autoSpaceDN w:val="0"/>
        <w:spacing w:before="17" w:after="0" w:line="240" w:lineRule="auto"/>
        <w:contextualSpacing w:val="0"/>
        <w:rPr>
          <w:rFonts w:ascii="Arial" w:hAnsi="Arial" w:cs="Arial"/>
          <w:color w:val="2D2D28"/>
          <w:sz w:val="20"/>
        </w:rPr>
      </w:pPr>
      <w:r w:rsidRPr="001C447D">
        <w:rPr>
          <w:rFonts w:ascii="Arial" w:hAnsi="Arial" w:cs="Arial"/>
          <w:color w:val="2D2D28"/>
          <w:sz w:val="20"/>
        </w:rPr>
        <w:t>UK</w:t>
      </w:r>
      <w:r w:rsidRPr="001C447D">
        <w:rPr>
          <w:rFonts w:ascii="Arial" w:hAnsi="Arial" w:cs="Arial"/>
          <w:color w:val="2D2D28"/>
          <w:spacing w:val="-5"/>
          <w:sz w:val="20"/>
        </w:rPr>
        <w:t xml:space="preserve"> </w:t>
      </w:r>
      <w:r w:rsidRPr="001C447D">
        <w:rPr>
          <w:rFonts w:ascii="Arial" w:hAnsi="Arial" w:cs="Arial"/>
          <w:color w:val="2D2D28"/>
          <w:sz w:val="20"/>
        </w:rPr>
        <w:t>Passport</w:t>
      </w:r>
      <w:r w:rsidRPr="001C447D">
        <w:rPr>
          <w:rFonts w:ascii="Arial" w:hAnsi="Arial" w:cs="Arial"/>
          <w:color w:val="2D2D28"/>
          <w:spacing w:val="-7"/>
          <w:sz w:val="20"/>
        </w:rPr>
        <w:t xml:space="preserve"> </w:t>
      </w:r>
      <w:r w:rsidRPr="001C447D">
        <w:rPr>
          <w:rFonts w:ascii="Arial" w:hAnsi="Arial" w:cs="Arial"/>
          <w:color w:val="2D2D28"/>
          <w:sz w:val="20"/>
        </w:rPr>
        <w:t>with</w:t>
      </w:r>
      <w:r w:rsidRPr="001C447D">
        <w:rPr>
          <w:rFonts w:ascii="Arial" w:hAnsi="Arial" w:cs="Arial"/>
          <w:color w:val="2D2D28"/>
          <w:spacing w:val="-3"/>
          <w:sz w:val="20"/>
        </w:rPr>
        <w:t xml:space="preserve"> </w:t>
      </w:r>
      <w:r w:rsidRPr="001C447D">
        <w:rPr>
          <w:rFonts w:ascii="Arial" w:hAnsi="Arial" w:cs="Arial"/>
          <w:color w:val="2D2D28"/>
          <w:sz w:val="20"/>
        </w:rPr>
        <w:t>no</w:t>
      </w:r>
      <w:r w:rsidRPr="001C447D">
        <w:rPr>
          <w:rFonts w:ascii="Arial" w:hAnsi="Arial" w:cs="Arial"/>
          <w:color w:val="2D2D28"/>
          <w:spacing w:val="-6"/>
          <w:sz w:val="20"/>
        </w:rPr>
        <w:t xml:space="preserve"> </w:t>
      </w:r>
      <w:r w:rsidRPr="001C447D">
        <w:rPr>
          <w:rFonts w:ascii="Arial" w:hAnsi="Arial" w:cs="Arial"/>
          <w:color w:val="2D2D28"/>
          <w:sz w:val="20"/>
        </w:rPr>
        <w:t>restrictions</w:t>
      </w:r>
      <w:r w:rsidRPr="001C447D">
        <w:rPr>
          <w:rFonts w:ascii="Arial" w:hAnsi="Arial" w:cs="Arial"/>
          <w:color w:val="2D2D28"/>
          <w:spacing w:val="-5"/>
          <w:sz w:val="20"/>
        </w:rPr>
        <w:t xml:space="preserve"> </w:t>
      </w:r>
      <w:r w:rsidRPr="001C447D">
        <w:rPr>
          <w:rFonts w:ascii="Arial" w:hAnsi="Arial" w:cs="Arial"/>
          <w:color w:val="2D2D28"/>
          <w:sz w:val="20"/>
        </w:rPr>
        <w:t>-</w:t>
      </w:r>
      <w:r w:rsidRPr="001C447D">
        <w:rPr>
          <w:rFonts w:ascii="Arial" w:hAnsi="Arial" w:cs="Arial"/>
          <w:color w:val="2D2D28"/>
          <w:spacing w:val="-4"/>
          <w:sz w:val="20"/>
        </w:rPr>
        <w:t xml:space="preserve"> </w:t>
      </w:r>
      <w:r w:rsidRPr="001C447D">
        <w:rPr>
          <w:rFonts w:ascii="Arial" w:hAnsi="Arial" w:cs="Arial"/>
          <w:color w:val="2D2D28"/>
          <w:sz w:val="20"/>
        </w:rPr>
        <w:t>overseas</w:t>
      </w:r>
      <w:r w:rsidRPr="001C447D">
        <w:rPr>
          <w:rFonts w:ascii="Arial" w:hAnsi="Arial" w:cs="Arial"/>
          <w:color w:val="2D2D28"/>
          <w:spacing w:val="-4"/>
          <w:sz w:val="20"/>
        </w:rPr>
        <w:t xml:space="preserve"> </w:t>
      </w:r>
      <w:r w:rsidRPr="001C447D">
        <w:rPr>
          <w:rFonts w:ascii="Arial" w:hAnsi="Arial" w:cs="Arial"/>
          <w:color w:val="2D2D28"/>
          <w:sz w:val="20"/>
        </w:rPr>
        <w:t>travel</w:t>
      </w:r>
      <w:r w:rsidRPr="001C447D">
        <w:rPr>
          <w:rFonts w:ascii="Arial" w:hAnsi="Arial" w:cs="Arial"/>
          <w:color w:val="2D2D28"/>
          <w:spacing w:val="-7"/>
          <w:sz w:val="20"/>
        </w:rPr>
        <w:t xml:space="preserve"> </w:t>
      </w:r>
      <w:r w:rsidRPr="001C447D">
        <w:rPr>
          <w:rFonts w:ascii="Arial" w:hAnsi="Arial" w:cs="Arial"/>
          <w:color w:val="2D2D28"/>
          <w:spacing w:val="-2"/>
          <w:sz w:val="20"/>
        </w:rPr>
        <w:t>required</w:t>
      </w:r>
    </w:p>
    <w:p w14:paraId="36F1874F" w14:textId="77777777" w:rsidR="007411F8" w:rsidRPr="00AD69AC" w:rsidRDefault="007411F8" w:rsidP="00736EF4">
      <w:pPr>
        <w:jc w:val="both"/>
        <w:rPr>
          <w:rStyle w:val="Strong"/>
          <w:rFonts w:ascii="Arial" w:hAnsi="Arial" w:cs="Arial"/>
          <w:b w:val="0"/>
          <w:bCs w:val="0"/>
          <w:sz w:val="20"/>
          <w:szCs w:val="20"/>
          <w:shd w:val="clear" w:color="auto" w:fill="FFFFFF"/>
        </w:rPr>
      </w:pPr>
    </w:p>
    <w:p w14:paraId="47AD4220" w14:textId="77777777" w:rsidR="00FF213A" w:rsidRPr="00736EF4" w:rsidRDefault="00FF213A" w:rsidP="00736EF4">
      <w:pPr>
        <w:spacing w:after="0" w:line="276" w:lineRule="auto"/>
        <w:ind w:left="720"/>
        <w:jc w:val="both"/>
        <w:rPr>
          <w:rFonts w:ascii="Arial" w:eastAsia="Times New Roman" w:hAnsi="Arial" w:cs="Arial"/>
          <w:lang w:eastAsia="en-GB"/>
        </w:rPr>
      </w:pPr>
    </w:p>
    <w:p w14:paraId="18ACFFDA" w14:textId="77777777" w:rsidR="00FF213A" w:rsidRPr="00736EF4" w:rsidRDefault="00FF213A" w:rsidP="00736EF4">
      <w:pPr>
        <w:spacing w:after="0" w:line="276" w:lineRule="auto"/>
        <w:ind w:left="720"/>
        <w:jc w:val="both"/>
        <w:rPr>
          <w:rFonts w:ascii="Arial" w:eastAsia="Times New Roman" w:hAnsi="Arial" w:cs="Arial"/>
          <w:lang w:eastAsia="en-GB"/>
        </w:rPr>
      </w:pPr>
    </w:p>
    <w:p w14:paraId="76C88294" w14:textId="77777777" w:rsidR="003945D8" w:rsidRPr="00736EF4" w:rsidRDefault="003945D8" w:rsidP="00736EF4">
      <w:pPr>
        <w:jc w:val="both"/>
        <w:rPr>
          <w:rFonts w:ascii="Arial" w:hAnsi="Arial" w:cs="Arial"/>
          <w:b/>
          <w:sz w:val="24"/>
          <w:szCs w:val="32"/>
        </w:rPr>
      </w:pPr>
    </w:p>
    <w:sectPr w:rsidR="003945D8" w:rsidRPr="00736EF4" w:rsidSect="002F50DD">
      <w:headerReference w:type="default" r:id="rId10"/>
      <w:footerReference w:type="default" r:id="rId11"/>
      <w:pgSz w:w="11906" w:h="16838"/>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F43D" w14:textId="77777777" w:rsidR="009478D7" w:rsidRDefault="009478D7" w:rsidP="003945D8">
      <w:pPr>
        <w:spacing w:after="0" w:line="240" w:lineRule="auto"/>
      </w:pPr>
      <w:r>
        <w:separator/>
      </w:r>
    </w:p>
  </w:endnote>
  <w:endnote w:type="continuationSeparator" w:id="0">
    <w:p w14:paraId="3826CFE2" w14:textId="77777777" w:rsidR="009478D7" w:rsidRDefault="009478D7"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5246C778" w:rsidR="003945D8" w:rsidRPr="003945D8" w:rsidRDefault="009744F0" w:rsidP="00133578">
    <w:pPr>
      <w:pStyle w:val="Footer"/>
      <w:pBdr>
        <w:top w:val="single" w:sz="24" w:space="5" w:color="auto"/>
      </w:pBdr>
      <w:tabs>
        <w:tab w:val="right" w:pos="9639"/>
      </w:tabs>
      <w:rPr>
        <w:rFonts w:ascii="Arial" w:hAnsi="Arial" w:cs="Arial"/>
        <w:i/>
        <w:iCs/>
        <w:sz w:val="16"/>
      </w:rPr>
    </w:pPr>
    <w:r w:rsidRPr="00133578">
      <w:rPr>
        <w:i/>
        <w:iCs/>
      </w:rPr>
      <w:t xml:space="preserve">Electrical </w:t>
    </w:r>
    <w:r w:rsidR="001C447D">
      <w:rPr>
        <w:i/>
        <w:iCs/>
      </w:rPr>
      <w:t xml:space="preserve">Training Engineer (TT – GTIS) </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3BDA" w14:textId="77777777" w:rsidR="009478D7" w:rsidRDefault="009478D7" w:rsidP="003945D8">
      <w:pPr>
        <w:spacing w:after="0" w:line="240" w:lineRule="auto"/>
      </w:pPr>
      <w:r>
        <w:separator/>
      </w:r>
    </w:p>
  </w:footnote>
  <w:footnote w:type="continuationSeparator" w:id="0">
    <w:p w14:paraId="2EA6843A" w14:textId="77777777" w:rsidR="009478D7" w:rsidRDefault="009478D7"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6BD" w14:textId="7FE4D2EE" w:rsidR="0056334D" w:rsidRDefault="00F527A8">
    <w:pPr>
      <w:pStyle w:val="Header"/>
    </w:pPr>
    <w:r>
      <w:rPr>
        <w:noProof/>
      </w:rPr>
      <w:drawing>
        <wp:inline distT="0" distB="0" distL="0" distR="0" wp14:anchorId="087CE874" wp14:editId="3AEE6483">
          <wp:extent cx="2017395" cy="669290"/>
          <wp:effectExtent l="0" t="0" r="1905" b="0"/>
          <wp:docPr id="1655919963"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669290"/>
                  </a:xfrm>
                  <a:prstGeom prst="rect">
                    <a:avLst/>
                  </a:prstGeom>
                  <a:noFill/>
                  <a:ln>
                    <a:noFill/>
                  </a:ln>
                </pic:spPr>
              </pic:pic>
            </a:graphicData>
          </a:graphic>
        </wp:inline>
      </w:drawing>
    </w:r>
  </w:p>
  <w:p w14:paraId="7D6373F5" w14:textId="1DF46A22" w:rsidR="0056334D" w:rsidRDefault="0056334D" w:rsidP="009744F0">
    <w:pPr>
      <w:pStyle w:val="Header"/>
      <w:pBdr>
        <w:bottom w:val="single"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5E3F"/>
    <w:multiLevelType w:val="hybridMultilevel"/>
    <w:tmpl w:val="2DB61EAE"/>
    <w:lvl w:ilvl="0" w:tplc="3D6CD256">
      <w:numFmt w:val="bullet"/>
      <w:lvlText w:val=""/>
      <w:lvlJc w:val="left"/>
      <w:pPr>
        <w:ind w:left="743" w:hanging="361"/>
      </w:pPr>
      <w:rPr>
        <w:rFonts w:ascii="Symbol" w:eastAsia="Symbol" w:hAnsi="Symbol" w:cs="Symbol" w:hint="default"/>
        <w:spacing w:val="0"/>
        <w:w w:val="99"/>
        <w:lang w:val="en-US" w:eastAsia="en-US" w:bidi="ar-SA"/>
      </w:rPr>
    </w:lvl>
    <w:lvl w:ilvl="1" w:tplc="BE4ABCC0">
      <w:numFmt w:val="bullet"/>
      <w:lvlText w:val="•"/>
      <w:lvlJc w:val="left"/>
      <w:pPr>
        <w:ind w:left="1573" w:hanging="361"/>
      </w:pPr>
      <w:rPr>
        <w:rFonts w:hint="default"/>
        <w:lang w:val="en-US" w:eastAsia="en-US" w:bidi="ar-SA"/>
      </w:rPr>
    </w:lvl>
    <w:lvl w:ilvl="2" w:tplc="8E969CAA">
      <w:numFmt w:val="bullet"/>
      <w:lvlText w:val="•"/>
      <w:lvlJc w:val="left"/>
      <w:pPr>
        <w:ind w:left="2406" w:hanging="361"/>
      </w:pPr>
      <w:rPr>
        <w:rFonts w:hint="default"/>
        <w:lang w:val="en-US" w:eastAsia="en-US" w:bidi="ar-SA"/>
      </w:rPr>
    </w:lvl>
    <w:lvl w:ilvl="3" w:tplc="BCE66DD6">
      <w:numFmt w:val="bullet"/>
      <w:lvlText w:val="•"/>
      <w:lvlJc w:val="left"/>
      <w:pPr>
        <w:ind w:left="3239" w:hanging="361"/>
      </w:pPr>
      <w:rPr>
        <w:rFonts w:hint="default"/>
        <w:lang w:val="en-US" w:eastAsia="en-US" w:bidi="ar-SA"/>
      </w:rPr>
    </w:lvl>
    <w:lvl w:ilvl="4" w:tplc="26C4A778">
      <w:numFmt w:val="bullet"/>
      <w:lvlText w:val="•"/>
      <w:lvlJc w:val="left"/>
      <w:pPr>
        <w:ind w:left="4072" w:hanging="361"/>
      </w:pPr>
      <w:rPr>
        <w:rFonts w:hint="default"/>
        <w:lang w:val="en-US" w:eastAsia="en-US" w:bidi="ar-SA"/>
      </w:rPr>
    </w:lvl>
    <w:lvl w:ilvl="5" w:tplc="1032D286">
      <w:numFmt w:val="bullet"/>
      <w:lvlText w:val="•"/>
      <w:lvlJc w:val="left"/>
      <w:pPr>
        <w:ind w:left="4906" w:hanging="361"/>
      </w:pPr>
      <w:rPr>
        <w:rFonts w:hint="default"/>
        <w:lang w:val="en-US" w:eastAsia="en-US" w:bidi="ar-SA"/>
      </w:rPr>
    </w:lvl>
    <w:lvl w:ilvl="6" w:tplc="E87EB128">
      <w:numFmt w:val="bullet"/>
      <w:lvlText w:val="•"/>
      <w:lvlJc w:val="left"/>
      <w:pPr>
        <w:ind w:left="5739" w:hanging="361"/>
      </w:pPr>
      <w:rPr>
        <w:rFonts w:hint="default"/>
        <w:lang w:val="en-US" w:eastAsia="en-US" w:bidi="ar-SA"/>
      </w:rPr>
    </w:lvl>
    <w:lvl w:ilvl="7" w:tplc="F448FCBE">
      <w:numFmt w:val="bullet"/>
      <w:lvlText w:val="•"/>
      <w:lvlJc w:val="left"/>
      <w:pPr>
        <w:ind w:left="6572" w:hanging="361"/>
      </w:pPr>
      <w:rPr>
        <w:rFonts w:hint="default"/>
        <w:lang w:val="en-US" w:eastAsia="en-US" w:bidi="ar-SA"/>
      </w:rPr>
    </w:lvl>
    <w:lvl w:ilvl="8" w:tplc="92A8C512">
      <w:numFmt w:val="bullet"/>
      <w:lvlText w:val="•"/>
      <w:lvlJc w:val="left"/>
      <w:pPr>
        <w:ind w:left="7405" w:hanging="361"/>
      </w:pPr>
      <w:rPr>
        <w:rFonts w:hint="default"/>
        <w:lang w:val="en-US" w:eastAsia="en-US" w:bidi="ar-SA"/>
      </w:rPr>
    </w:lvl>
  </w:abstractNum>
  <w:abstractNum w:abstractNumId="2"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5"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1"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7"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9"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8"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50751"/>
    <w:multiLevelType w:val="hybridMultilevel"/>
    <w:tmpl w:val="6D9C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930122">
    <w:abstractNumId w:val="13"/>
  </w:num>
  <w:num w:numId="2" w16cid:durableId="29572228">
    <w:abstractNumId w:val="20"/>
  </w:num>
  <w:num w:numId="3" w16cid:durableId="1508784495">
    <w:abstractNumId w:val="8"/>
  </w:num>
  <w:num w:numId="4" w16cid:durableId="573128232">
    <w:abstractNumId w:val="23"/>
  </w:num>
  <w:num w:numId="5" w16cid:durableId="934678528">
    <w:abstractNumId w:val="33"/>
  </w:num>
  <w:num w:numId="6" w16cid:durableId="230510145">
    <w:abstractNumId w:val="11"/>
  </w:num>
  <w:num w:numId="7" w16cid:durableId="1239482810">
    <w:abstractNumId w:val="36"/>
  </w:num>
  <w:num w:numId="8" w16cid:durableId="266740533">
    <w:abstractNumId w:val="35"/>
  </w:num>
  <w:num w:numId="9" w16cid:durableId="566646090">
    <w:abstractNumId w:val="12"/>
  </w:num>
  <w:num w:numId="10" w16cid:durableId="1898006741">
    <w:abstractNumId w:val="17"/>
  </w:num>
  <w:num w:numId="11" w16cid:durableId="844902910">
    <w:abstractNumId w:val="25"/>
  </w:num>
  <w:num w:numId="12" w16cid:durableId="1120534794">
    <w:abstractNumId w:val="2"/>
  </w:num>
  <w:num w:numId="13" w16cid:durableId="1120686257">
    <w:abstractNumId w:val="22"/>
  </w:num>
  <w:num w:numId="14" w16cid:durableId="1091926447">
    <w:abstractNumId w:val="15"/>
  </w:num>
  <w:num w:numId="15" w16cid:durableId="1363507095">
    <w:abstractNumId w:val="37"/>
  </w:num>
  <w:num w:numId="16" w16cid:durableId="438063985">
    <w:abstractNumId w:val="28"/>
  </w:num>
  <w:num w:numId="17" w16cid:durableId="1897735611">
    <w:abstractNumId w:val="38"/>
  </w:num>
  <w:num w:numId="18" w16cid:durableId="636885327">
    <w:abstractNumId w:val="4"/>
  </w:num>
  <w:num w:numId="19" w16cid:durableId="1441026539">
    <w:abstractNumId w:val="9"/>
  </w:num>
  <w:num w:numId="20" w16cid:durableId="1939018089">
    <w:abstractNumId w:val="18"/>
  </w:num>
  <w:num w:numId="21" w16cid:durableId="976684346">
    <w:abstractNumId w:val="3"/>
  </w:num>
  <w:num w:numId="22" w16cid:durableId="2058433504">
    <w:abstractNumId w:val="6"/>
  </w:num>
  <w:num w:numId="23" w16cid:durableId="1691056690">
    <w:abstractNumId w:val="39"/>
  </w:num>
  <w:num w:numId="24" w16cid:durableId="1308632312">
    <w:abstractNumId w:val="14"/>
  </w:num>
  <w:num w:numId="25" w16cid:durableId="628239987">
    <w:abstractNumId w:val="7"/>
  </w:num>
  <w:num w:numId="26" w16cid:durableId="1580944536">
    <w:abstractNumId w:val="27"/>
  </w:num>
  <w:num w:numId="27" w16cid:durableId="425883332">
    <w:abstractNumId w:val="10"/>
  </w:num>
  <w:num w:numId="28" w16cid:durableId="1830052617">
    <w:abstractNumId w:val="32"/>
  </w:num>
  <w:num w:numId="29" w16cid:durableId="62530391">
    <w:abstractNumId w:val="31"/>
  </w:num>
  <w:num w:numId="30" w16cid:durableId="278684827">
    <w:abstractNumId w:val="16"/>
  </w:num>
  <w:num w:numId="31" w16cid:durableId="150173615">
    <w:abstractNumId w:val="19"/>
  </w:num>
  <w:num w:numId="32" w16cid:durableId="957562955">
    <w:abstractNumId w:val="26"/>
  </w:num>
  <w:num w:numId="33" w16cid:durableId="317029810">
    <w:abstractNumId w:val="24"/>
  </w:num>
  <w:num w:numId="34" w16cid:durableId="199632265">
    <w:abstractNumId w:val="29"/>
  </w:num>
  <w:num w:numId="35" w16cid:durableId="1267348020">
    <w:abstractNumId w:val="34"/>
  </w:num>
  <w:num w:numId="36" w16cid:durableId="1740668394">
    <w:abstractNumId w:val="21"/>
  </w:num>
  <w:num w:numId="37" w16cid:durableId="836921157">
    <w:abstractNumId w:val="5"/>
  </w:num>
  <w:num w:numId="38" w16cid:durableId="1115058757">
    <w:abstractNumId w:val="0"/>
  </w:num>
  <w:num w:numId="39" w16cid:durableId="553467092">
    <w:abstractNumId w:val="30"/>
  </w:num>
  <w:num w:numId="40" w16cid:durableId="158881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021BE"/>
    <w:rsid w:val="0000269C"/>
    <w:rsid w:val="00012248"/>
    <w:rsid w:val="000236DD"/>
    <w:rsid w:val="00037C8A"/>
    <w:rsid w:val="00046358"/>
    <w:rsid w:val="00052963"/>
    <w:rsid w:val="00054719"/>
    <w:rsid w:val="0006715A"/>
    <w:rsid w:val="00073778"/>
    <w:rsid w:val="00076154"/>
    <w:rsid w:val="00090D5B"/>
    <w:rsid w:val="000923D1"/>
    <w:rsid w:val="000944B8"/>
    <w:rsid w:val="000A7069"/>
    <w:rsid w:val="000B63F6"/>
    <w:rsid w:val="000C1230"/>
    <w:rsid w:val="000C2E50"/>
    <w:rsid w:val="000C3D9C"/>
    <w:rsid w:val="000D63B7"/>
    <w:rsid w:val="000E46AB"/>
    <w:rsid w:val="000E6920"/>
    <w:rsid w:val="000F3E61"/>
    <w:rsid w:val="001211B7"/>
    <w:rsid w:val="00133578"/>
    <w:rsid w:val="001365F3"/>
    <w:rsid w:val="00137BA5"/>
    <w:rsid w:val="001464CF"/>
    <w:rsid w:val="00146876"/>
    <w:rsid w:val="0015158C"/>
    <w:rsid w:val="0015755F"/>
    <w:rsid w:val="001903F2"/>
    <w:rsid w:val="00193F62"/>
    <w:rsid w:val="001A1950"/>
    <w:rsid w:val="001B1559"/>
    <w:rsid w:val="001B3AAD"/>
    <w:rsid w:val="001C447D"/>
    <w:rsid w:val="001D21F4"/>
    <w:rsid w:val="001E0DF9"/>
    <w:rsid w:val="001E4433"/>
    <w:rsid w:val="001F117C"/>
    <w:rsid w:val="0020134A"/>
    <w:rsid w:val="00204221"/>
    <w:rsid w:val="0021602A"/>
    <w:rsid w:val="00224FC7"/>
    <w:rsid w:val="00225C5D"/>
    <w:rsid w:val="002355D4"/>
    <w:rsid w:val="00236AA6"/>
    <w:rsid w:val="00247A0A"/>
    <w:rsid w:val="002620D8"/>
    <w:rsid w:val="00266C0F"/>
    <w:rsid w:val="002675E3"/>
    <w:rsid w:val="00293D10"/>
    <w:rsid w:val="002A4EA3"/>
    <w:rsid w:val="002A6290"/>
    <w:rsid w:val="002A66BE"/>
    <w:rsid w:val="002B6DF7"/>
    <w:rsid w:val="002C0A9D"/>
    <w:rsid w:val="002C1843"/>
    <w:rsid w:val="002D38A6"/>
    <w:rsid w:val="002E115D"/>
    <w:rsid w:val="002F027D"/>
    <w:rsid w:val="002F0E1A"/>
    <w:rsid w:val="002F10B8"/>
    <w:rsid w:val="002F4890"/>
    <w:rsid w:val="002F50DD"/>
    <w:rsid w:val="0030073E"/>
    <w:rsid w:val="0030101D"/>
    <w:rsid w:val="003034EA"/>
    <w:rsid w:val="00304A66"/>
    <w:rsid w:val="0030745B"/>
    <w:rsid w:val="0031134F"/>
    <w:rsid w:val="003126A9"/>
    <w:rsid w:val="003162AD"/>
    <w:rsid w:val="00332A29"/>
    <w:rsid w:val="0033360B"/>
    <w:rsid w:val="00336371"/>
    <w:rsid w:val="00343A00"/>
    <w:rsid w:val="003505B0"/>
    <w:rsid w:val="00374798"/>
    <w:rsid w:val="003945D8"/>
    <w:rsid w:val="003A2CB8"/>
    <w:rsid w:val="003A60CA"/>
    <w:rsid w:val="003A62BC"/>
    <w:rsid w:val="003B74FF"/>
    <w:rsid w:val="003C619B"/>
    <w:rsid w:val="003D024A"/>
    <w:rsid w:val="003D4067"/>
    <w:rsid w:val="003D4EF5"/>
    <w:rsid w:val="003F2771"/>
    <w:rsid w:val="003F5D00"/>
    <w:rsid w:val="004043F2"/>
    <w:rsid w:val="00425786"/>
    <w:rsid w:val="00432116"/>
    <w:rsid w:val="004671C9"/>
    <w:rsid w:val="00481B8F"/>
    <w:rsid w:val="00491290"/>
    <w:rsid w:val="004A7FCA"/>
    <w:rsid w:val="004C02DD"/>
    <w:rsid w:val="004E18D4"/>
    <w:rsid w:val="004E444C"/>
    <w:rsid w:val="004E7EA1"/>
    <w:rsid w:val="00507A4C"/>
    <w:rsid w:val="00517543"/>
    <w:rsid w:val="00517C8D"/>
    <w:rsid w:val="00526D04"/>
    <w:rsid w:val="00537EB2"/>
    <w:rsid w:val="005414AD"/>
    <w:rsid w:val="005535E2"/>
    <w:rsid w:val="00554B62"/>
    <w:rsid w:val="0056334D"/>
    <w:rsid w:val="0057281A"/>
    <w:rsid w:val="00573C7B"/>
    <w:rsid w:val="005744BB"/>
    <w:rsid w:val="005764AA"/>
    <w:rsid w:val="005770FD"/>
    <w:rsid w:val="00585D6D"/>
    <w:rsid w:val="00593BF2"/>
    <w:rsid w:val="005A0C5D"/>
    <w:rsid w:val="005B21F7"/>
    <w:rsid w:val="005B484C"/>
    <w:rsid w:val="005C3583"/>
    <w:rsid w:val="005C7A56"/>
    <w:rsid w:val="005C7FC8"/>
    <w:rsid w:val="005D0050"/>
    <w:rsid w:val="005E35D0"/>
    <w:rsid w:val="005F64BA"/>
    <w:rsid w:val="006125A0"/>
    <w:rsid w:val="00636D93"/>
    <w:rsid w:val="00645F1D"/>
    <w:rsid w:val="00662BD4"/>
    <w:rsid w:val="00664983"/>
    <w:rsid w:val="00667D2B"/>
    <w:rsid w:val="00672D7E"/>
    <w:rsid w:val="00673F7F"/>
    <w:rsid w:val="00687A3C"/>
    <w:rsid w:val="00692AFC"/>
    <w:rsid w:val="00695BEB"/>
    <w:rsid w:val="006A6D37"/>
    <w:rsid w:val="006B2206"/>
    <w:rsid w:val="006C1356"/>
    <w:rsid w:val="006C6B31"/>
    <w:rsid w:val="006E1A7E"/>
    <w:rsid w:val="006E4AFB"/>
    <w:rsid w:val="006F2BA5"/>
    <w:rsid w:val="00701434"/>
    <w:rsid w:val="007301A3"/>
    <w:rsid w:val="00736EF4"/>
    <w:rsid w:val="007411F8"/>
    <w:rsid w:val="00744AE5"/>
    <w:rsid w:val="0074729A"/>
    <w:rsid w:val="0075519E"/>
    <w:rsid w:val="00757540"/>
    <w:rsid w:val="007817B7"/>
    <w:rsid w:val="007A1CD7"/>
    <w:rsid w:val="007A583A"/>
    <w:rsid w:val="007A5AE1"/>
    <w:rsid w:val="007B118C"/>
    <w:rsid w:val="007B667B"/>
    <w:rsid w:val="007E301A"/>
    <w:rsid w:val="007E58E4"/>
    <w:rsid w:val="008357B2"/>
    <w:rsid w:val="00842894"/>
    <w:rsid w:val="008532DF"/>
    <w:rsid w:val="0085677D"/>
    <w:rsid w:val="00873069"/>
    <w:rsid w:val="00880C03"/>
    <w:rsid w:val="00881071"/>
    <w:rsid w:val="00886F06"/>
    <w:rsid w:val="008A0A0F"/>
    <w:rsid w:val="008B3D21"/>
    <w:rsid w:val="008C14F1"/>
    <w:rsid w:val="008C7A9F"/>
    <w:rsid w:val="008E3691"/>
    <w:rsid w:val="008F3AF3"/>
    <w:rsid w:val="008F3DCC"/>
    <w:rsid w:val="00931711"/>
    <w:rsid w:val="0094195A"/>
    <w:rsid w:val="009478D7"/>
    <w:rsid w:val="00956705"/>
    <w:rsid w:val="009569E9"/>
    <w:rsid w:val="009713C7"/>
    <w:rsid w:val="00972879"/>
    <w:rsid w:val="009744F0"/>
    <w:rsid w:val="00980B11"/>
    <w:rsid w:val="00980DDB"/>
    <w:rsid w:val="00985E97"/>
    <w:rsid w:val="00990243"/>
    <w:rsid w:val="009A6672"/>
    <w:rsid w:val="009B4CBD"/>
    <w:rsid w:val="009B5B42"/>
    <w:rsid w:val="009C09CF"/>
    <w:rsid w:val="009D1F80"/>
    <w:rsid w:val="009D220C"/>
    <w:rsid w:val="009E4C2F"/>
    <w:rsid w:val="00A20A93"/>
    <w:rsid w:val="00A239F0"/>
    <w:rsid w:val="00A269AA"/>
    <w:rsid w:val="00A3313F"/>
    <w:rsid w:val="00A50DD6"/>
    <w:rsid w:val="00A560F1"/>
    <w:rsid w:val="00A613FC"/>
    <w:rsid w:val="00A83A21"/>
    <w:rsid w:val="00A83AB0"/>
    <w:rsid w:val="00A93E3B"/>
    <w:rsid w:val="00A96FAE"/>
    <w:rsid w:val="00AA0137"/>
    <w:rsid w:val="00AA744A"/>
    <w:rsid w:val="00AB0BD1"/>
    <w:rsid w:val="00AC798C"/>
    <w:rsid w:val="00AD2A04"/>
    <w:rsid w:val="00AD69AC"/>
    <w:rsid w:val="00AE037B"/>
    <w:rsid w:val="00AE4247"/>
    <w:rsid w:val="00AF34FE"/>
    <w:rsid w:val="00B00572"/>
    <w:rsid w:val="00B03F77"/>
    <w:rsid w:val="00B138A7"/>
    <w:rsid w:val="00B24D7F"/>
    <w:rsid w:val="00B314D0"/>
    <w:rsid w:val="00B47AAB"/>
    <w:rsid w:val="00B54625"/>
    <w:rsid w:val="00B65E10"/>
    <w:rsid w:val="00B727E8"/>
    <w:rsid w:val="00B75C8A"/>
    <w:rsid w:val="00B91D17"/>
    <w:rsid w:val="00B94575"/>
    <w:rsid w:val="00B94963"/>
    <w:rsid w:val="00BB1DEA"/>
    <w:rsid w:val="00BB2ACB"/>
    <w:rsid w:val="00BC51DB"/>
    <w:rsid w:val="00BF54B6"/>
    <w:rsid w:val="00C039EF"/>
    <w:rsid w:val="00C048B0"/>
    <w:rsid w:val="00C25CF2"/>
    <w:rsid w:val="00C44B36"/>
    <w:rsid w:val="00C50E53"/>
    <w:rsid w:val="00C512AF"/>
    <w:rsid w:val="00C6241E"/>
    <w:rsid w:val="00C628F0"/>
    <w:rsid w:val="00C63B34"/>
    <w:rsid w:val="00C663C7"/>
    <w:rsid w:val="00C742E3"/>
    <w:rsid w:val="00C756A3"/>
    <w:rsid w:val="00C963D2"/>
    <w:rsid w:val="00C97C8D"/>
    <w:rsid w:val="00CB17DD"/>
    <w:rsid w:val="00CB5D4E"/>
    <w:rsid w:val="00CC03CB"/>
    <w:rsid w:val="00CC1339"/>
    <w:rsid w:val="00CC336D"/>
    <w:rsid w:val="00CC4283"/>
    <w:rsid w:val="00CD1CC0"/>
    <w:rsid w:val="00CD2AC0"/>
    <w:rsid w:val="00CD48F4"/>
    <w:rsid w:val="00CE5885"/>
    <w:rsid w:val="00CF78F5"/>
    <w:rsid w:val="00D00CD0"/>
    <w:rsid w:val="00D05763"/>
    <w:rsid w:val="00D05C60"/>
    <w:rsid w:val="00D168A2"/>
    <w:rsid w:val="00D31280"/>
    <w:rsid w:val="00D3485A"/>
    <w:rsid w:val="00D34F3A"/>
    <w:rsid w:val="00D44510"/>
    <w:rsid w:val="00D4795F"/>
    <w:rsid w:val="00D54824"/>
    <w:rsid w:val="00D54FF5"/>
    <w:rsid w:val="00D66F79"/>
    <w:rsid w:val="00D75610"/>
    <w:rsid w:val="00D81F93"/>
    <w:rsid w:val="00D82559"/>
    <w:rsid w:val="00D83E9D"/>
    <w:rsid w:val="00DA4F36"/>
    <w:rsid w:val="00DB31F0"/>
    <w:rsid w:val="00DE11ED"/>
    <w:rsid w:val="00DF29EA"/>
    <w:rsid w:val="00DF5AA3"/>
    <w:rsid w:val="00DF5F72"/>
    <w:rsid w:val="00DF6CED"/>
    <w:rsid w:val="00E01D1C"/>
    <w:rsid w:val="00E04494"/>
    <w:rsid w:val="00E20774"/>
    <w:rsid w:val="00E25713"/>
    <w:rsid w:val="00E3328E"/>
    <w:rsid w:val="00E37D10"/>
    <w:rsid w:val="00E43C74"/>
    <w:rsid w:val="00E51BF1"/>
    <w:rsid w:val="00E64554"/>
    <w:rsid w:val="00E71C03"/>
    <w:rsid w:val="00E858CC"/>
    <w:rsid w:val="00E8763F"/>
    <w:rsid w:val="00E94373"/>
    <w:rsid w:val="00EA49AD"/>
    <w:rsid w:val="00EA6237"/>
    <w:rsid w:val="00EA6C83"/>
    <w:rsid w:val="00EB09A5"/>
    <w:rsid w:val="00EB3A62"/>
    <w:rsid w:val="00EC0C3F"/>
    <w:rsid w:val="00EC0DCD"/>
    <w:rsid w:val="00EC1E00"/>
    <w:rsid w:val="00EC2F1B"/>
    <w:rsid w:val="00EE1AC7"/>
    <w:rsid w:val="00F04ADA"/>
    <w:rsid w:val="00F06A03"/>
    <w:rsid w:val="00F07593"/>
    <w:rsid w:val="00F2231B"/>
    <w:rsid w:val="00F45374"/>
    <w:rsid w:val="00F45D31"/>
    <w:rsid w:val="00F527A8"/>
    <w:rsid w:val="00F564EA"/>
    <w:rsid w:val="00F6733C"/>
    <w:rsid w:val="00F67E00"/>
    <w:rsid w:val="00F7006C"/>
    <w:rsid w:val="00F74AE5"/>
    <w:rsid w:val="00F84139"/>
    <w:rsid w:val="00F84F68"/>
    <w:rsid w:val="00FA0655"/>
    <w:rsid w:val="00FC719B"/>
    <w:rsid w:val="00FD2A04"/>
    <w:rsid w:val="00FD5A2F"/>
    <w:rsid w:val="00FE506A"/>
    <w:rsid w:val="00FE7F0A"/>
    <w:rsid w:val="00FF213A"/>
    <w:rsid w:val="00FF6275"/>
    <w:rsid w:val="5BC0254A"/>
    <w:rsid w:val="70BD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1"/>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BodyText">
    <w:name w:val="Body Text"/>
    <w:basedOn w:val="Normal"/>
    <w:link w:val="BodyTextChar"/>
    <w:uiPriority w:val="99"/>
    <w:semiHidden/>
    <w:unhideWhenUsed/>
    <w:rsid w:val="001C447D"/>
    <w:pPr>
      <w:spacing w:after="120"/>
    </w:pPr>
  </w:style>
  <w:style w:type="character" w:customStyle="1" w:styleId="BodyTextChar">
    <w:name w:val="Body Text Char"/>
    <w:basedOn w:val="DefaultParagraphFont"/>
    <w:link w:val="BodyText"/>
    <w:uiPriority w:val="99"/>
    <w:semiHidden/>
    <w:rsid w:val="001C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200873033">
      <w:bodyDiv w:val="1"/>
      <w:marLeft w:val="0"/>
      <w:marRight w:val="0"/>
      <w:marTop w:val="0"/>
      <w:marBottom w:val="0"/>
      <w:divBdr>
        <w:top w:val="none" w:sz="0" w:space="0" w:color="auto"/>
        <w:left w:val="none" w:sz="0" w:space="0" w:color="auto"/>
        <w:bottom w:val="none" w:sz="0" w:space="0" w:color="auto"/>
        <w:right w:val="none" w:sz="0" w:space="0" w:color="auto"/>
      </w:divBdr>
    </w:div>
    <w:div w:id="281501659">
      <w:bodyDiv w:val="1"/>
      <w:marLeft w:val="0"/>
      <w:marRight w:val="0"/>
      <w:marTop w:val="0"/>
      <w:marBottom w:val="0"/>
      <w:divBdr>
        <w:top w:val="none" w:sz="0" w:space="0" w:color="auto"/>
        <w:left w:val="none" w:sz="0" w:space="0" w:color="auto"/>
        <w:bottom w:val="none" w:sz="0" w:space="0" w:color="auto"/>
        <w:right w:val="none" w:sz="0" w:space="0" w:color="auto"/>
      </w:divBdr>
    </w:div>
    <w:div w:id="456146056">
      <w:bodyDiv w:val="1"/>
      <w:marLeft w:val="0"/>
      <w:marRight w:val="0"/>
      <w:marTop w:val="0"/>
      <w:marBottom w:val="0"/>
      <w:divBdr>
        <w:top w:val="none" w:sz="0" w:space="0" w:color="auto"/>
        <w:left w:val="none" w:sz="0" w:space="0" w:color="auto"/>
        <w:bottom w:val="none" w:sz="0" w:space="0" w:color="auto"/>
        <w:right w:val="none" w:sz="0" w:space="0" w:color="auto"/>
      </w:divBdr>
    </w:div>
    <w:div w:id="814177582">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d540e-c458-457f-808b-f2d8c33ea8c3">
      <Terms xmlns="http://schemas.microsoft.com/office/infopath/2007/PartnerControls"/>
    </lcf76f155ced4ddcb4097134ff3c332f>
    <TaxCatchAll xmlns="417effc4-dfac-4e3a-a7ad-39510afc7f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339240873D9E4BA81C7CE0898BD8BF" ma:contentTypeVersion="11" ma:contentTypeDescription="Create a new document." ma:contentTypeScope="" ma:versionID="a9a943b811cae74527f2c5ebdfb38c4d">
  <xsd:schema xmlns:xsd="http://www.w3.org/2001/XMLSchema" xmlns:xs="http://www.w3.org/2001/XMLSchema" xmlns:p="http://schemas.microsoft.com/office/2006/metadata/properties" xmlns:ns2="c69d540e-c458-457f-808b-f2d8c33ea8c3" xmlns:ns3="417effc4-dfac-4e3a-a7ad-39510afc7f6e" targetNamespace="http://schemas.microsoft.com/office/2006/metadata/properties" ma:root="true" ma:fieldsID="0c5f4bfcd5ecb9a88f32446d47e17233" ns2:_="" ns3:_="">
    <xsd:import namespace="c69d540e-c458-457f-808b-f2d8c33ea8c3"/>
    <xsd:import namespace="417effc4-dfac-4e3a-a7ad-39510afc7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d540e-c458-457f-808b-f2d8c33ea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effc4-dfac-4e3a-a7ad-39510afc7f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3b98f8-4241-49c4-971e-e26397fa47ea}" ma:internalName="TaxCatchAll" ma:showField="CatchAllData" ma:web="417effc4-dfac-4e3a-a7ad-39510afc7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522E0-32F9-49D0-A65B-E7F90A4A1D0A}">
  <ds:schemaRefs>
    <ds:schemaRef ds:uri="http://schemas.microsoft.com/sharepoint/v3/contenttype/forms"/>
  </ds:schemaRefs>
</ds:datastoreItem>
</file>

<file path=customXml/itemProps2.xml><?xml version="1.0" encoding="utf-8"?>
<ds:datastoreItem xmlns:ds="http://schemas.openxmlformats.org/officeDocument/2006/customXml" ds:itemID="{F8C454F2-B606-453D-86EE-9BC8E498897E}">
  <ds:schemaRefs>
    <ds:schemaRef ds:uri="http://schemas.microsoft.com/office/2006/metadata/properties"/>
    <ds:schemaRef ds:uri="http://schemas.microsoft.com/office/infopath/2007/PartnerControls"/>
    <ds:schemaRef ds:uri="c69d540e-c458-457f-808b-f2d8c33ea8c3"/>
    <ds:schemaRef ds:uri="417effc4-dfac-4e3a-a7ad-39510afc7f6e"/>
  </ds:schemaRefs>
</ds:datastoreItem>
</file>

<file path=customXml/itemProps3.xml><?xml version="1.0" encoding="utf-8"?>
<ds:datastoreItem xmlns:ds="http://schemas.openxmlformats.org/officeDocument/2006/customXml" ds:itemID="{3AA80CFD-E5E5-413E-AEFE-BD7ECDD48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d540e-c458-457f-808b-f2d8c33ea8c3"/>
    <ds:schemaRef ds:uri="417effc4-dfac-4e3a-a7ad-39510afc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4107</Characters>
  <Application>Microsoft Office Word</Application>
  <DocSecurity>0</DocSecurity>
  <Lines>97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Reece Edwards</cp:lastModifiedBy>
  <cp:revision>3</cp:revision>
  <dcterms:created xsi:type="dcterms:W3CDTF">2025-11-05T11:48:00Z</dcterms:created>
  <dcterms:modified xsi:type="dcterms:W3CDTF">2025-11-06T10:53:00Z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0x01010052339240873D9E4BA81C7CE0898BD8BF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